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BDEC" w14:textId="0FF49CF8" w:rsidR="001D1CE2" w:rsidRDefault="006A5CA9" w:rsidP="001D1CE2">
      <w:pPr>
        <w:spacing w:line="360" w:lineRule="auto"/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Job Requisition</w:t>
      </w:r>
      <w:r w:rsidR="00CA5FF3"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 xml:space="preserve"> Form</w:t>
      </w:r>
    </w:p>
    <w:p w14:paraId="780BD702" w14:textId="2E0D8430" w:rsidR="006A5CA9" w:rsidRPr="006A5CA9" w:rsidRDefault="006A5CA9" w:rsidP="00DC0EE4">
      <w:pPr>
        <w:spacing w:line="360" w:lineRule="auto"/>
        <w:ind w:left="180" w:hanging="180"/>
        <w:jc w:val="center"/>
        <w:rPr>
          <w:rFonts w:ascii="IBM Plex Sans Text" w:eastAsia="IBM Plex Sans SemiBold" w:hAnsi="IBM Plex Sans Text" w:cs="IBM Plex Sans SemiBold"/>
          <w:color w:val="30206B"/>
          <w:lang w:val="en-US"/>
        </w:rPr>
      </w:pPr>
      <w:r w:rsidRPr="006A5CA9">
        <w:rPr>
          <w:rFonts w:ascii="IBM Plex Sans Text" w:eastAsia="IBM Plex Sans SemiBold" w:hAnsi="IBM Plex Sans Text" w:cs="IBM Plex Sans SemiBold"/>
          <w:color w:val="30206B"/>
          <w:lang w:val="en-US"/>
        </w:rPr>
        <w:t>Complete and sign this form to request a job posting</w:t>
      </w:r>
      <w:r w:rsidR="00DC0EE4">
        <w:rPr>
          <w:rFonts w:ascii="IBM Plex Sans Text" w:eastAsia="IBM Plex Sans SemiBold" w:hAnsi="IBM Plex Sans Text" w:cs="IBM Plex Sans SemiBold"/>
          <w:color w:val="30206B"/>
          <w:lang w:val="en-US"/>
        </w:rPr>
        <w:t xml:space="preserve"> </w:t>
      </w:r>
      <w:r w:rsidRPr="006A5CA9">
        <w:rPr>
          <w:rFonts w:ascii="IBM Plex Sans Text" w:eastAsia="IBM Plex Sans SemiBold" w:hAnsi="IBM Plex Sans Text" w:cs="IBM Plex Sans SemiBold"/>
          <w:color w:val="30206B"/>
          <w:lang w:val="en-US"/>
        </w:rPr>
        <w:t xml:space="preserve">or job funding and forward it to </w:t>
      </w:r>
      <w:hyperlink r:id="rId5">
        <w:r w:rsidRPr="006A5CA9">
          <w:rPr>
            <w:rStyle w:val="Hyperlink"/>
            <w:rFonts w:ascii="IBM Plex Sans Text" w:eastAsia="IBM Plex Sans SemiBold" w:hAnsi="IBM Plex Sans Text" w:cs="IBM Plex Sans SemiBold"/>
            <w:lang w:val="en-US"/>
          </w:rPr>
          <w:t>email@address.com</w:t>
        </w:r>
      </w:hyperlink>
      <w:r w:rsidRPr="006A5CA9">
        <w:rPr>
          <w:rFonts w:ascii="IBM Plex Sans Text" w:eastAsia="IBM Plex Sans SemiBold" w:hAnsi="IBM Plex Sans Text" w:cs="IBM Plex Sans SemiBold"/>
          <w:color w:val="30206B"/>
          <w:lang w:val="en-US"/>
        </w:rPr>
        <w:t>.</w:t>
      </w:r>
    </w:p>
    <w:p w14:paraId="1953382A" w14:textId="1F244C3F" w:rsidR="006A5CA9" w:rsidRPr="005834CE" w:rsidRDefault="006A5CA9" w:rsidP="00DC0EE4">
      <w:pPr>
        <w:spacing w:line="360" w:lineRule="auto"/>
        <w:rPr>
          <w:rFonts w:ascii="IBM Plex Sans SemiBold" w:eastAsia="IBM Plex Sans SemiBold" w:hAnsi="IBM Plex Sans SemiBold" w:cs="IBM Plex Sans SemiBold"/>
          <w:color w:val="30206B"/>
          <w:sz w:val="8"/>
          <w:szCs w:val="8"/>
          <w:lang w:val="en-US"/>
        </w:rPr>
      </w:pPr>
    </w:p>
    <w:tbl>
      <w:tblPr>
        <w:tblW w:w="10170" w:type="dxa"/>
        <w:tblInd w:w="170" w:type="dxa"/>
        <w:tblBorders>
          <w:top w:val="single" w:sz="8" w:space="0" w:color="434343"/>
          <w:left w:val="single" w:sz="8" w:space="0" w:color="434343"/>
          <w:bottom w:val="single" w:sz="8" w:space="0" w:color="434343"/>
          <w:right w:val="single" w:sz="8" w:space="0" w:color="434343"/>
          <w:insideH w:val="single" w:sz="8" w:space="0" w:color="434343"/>
          <w:insideV w:val="single" w:sz="8" w:space="0" w:color="4343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1620"/>
        <w:gridCol w:w="1890"/>
        <w:gridCol w:w="3330"/>
      </w:tblGrid>
      <w:tr w:rsidR="00C90E50" w14:paraId="44AE576C" w14:textId="77777777" w:rsidTr="006268FE">
        <w:trPr>
          <w:trHeight w:val="562"/>
        </w:trPr>
        <w:tc>
          <w:tcPr>
            <w:tcW w:w="495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27E1417C" w14:textId="77777777" w:rsidR="00C90E50" w:rsidRPr="006268FE" w:rsidRDefault="00C90E50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 xml:space="preserve">Requested position 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2"/>
              </w:rPr>
              <w:t>title</w:t>
            </w:r>
          </w:p>
        </w:tc>
        <w:tc>
          <w:tcPr>
            <w:tcW w:w="522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0799F87C" w14:textId="36109579" w:rsidR="00C90E50" w:rsidRPr="006268FE" w:rsidRDefault="00C90E50" w:rsidP="00C90E50">
            <w:pPr>
              <w:pStyle w:val="TableParagraph"/>
              <w:ind w:right="-1710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Department</w:t>
            </w:r>
          </w:p>
        </w:tc>
      </w:tr>
      <w:tr w:rsidR="00C90E50" w14:paraId="1E773969" w14:textId="77777777" w:rsidTr="006268FE">
        <w:trPr>
          <w:trHeight w:val="562"/>
        </w:trPr>
        <w:tc>
          <w:tcPr>
            <w:tcW w:w="495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6F5CAA84" w14:textId="77777777" w:rsidR="00C90E50" w:rsidRPr="002C1E9A" w:rsidRDefault="00C90E50" w:rsidP="006268FE">
            <w:pPr>
              <w:pStyle w:val="TableParagraph"/>
              <w:spacing w:before="0"/>
              <w:ind w:left="183"/>
              <w:rPr>
                <w:rFonts w:ascii="IBM Plex Sans Text" w:hAnsi="IBM Plex Sans Text"/>
                <w:color w:val="30206B"/>
              </w:rPr>
            </w:pPr>
          </w:p>
        </w:tc>
        <w:tc>
          <w:tcPr>
            <w:tcW w:w="522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51067374" w14:textId="77777777" w:rsidR="00C90E50" w:rsidRPr="002C1E9A" w:rsidRDefault="00C90E50" w:rsidP="006268FE">
            <w:pPr>
              <w:pStyle w:val="TableParagraph"/>
              <w:tabs>
                <w:tab w:val="left" w:pos="3060"/>
              </w:tabs>
              <w:spacing w:before="0"/>
              <w:ind w:left="0" w:firstLine="80"/>
              <w:rPr>
                <w:rFonts w:ascii="IBM Plex Sans Text" w:hAnsi="IBM Plex Sans Text"/>
                <w:color w:val="30206B"/>
              </w:rPr>
            </w:pPr>
          </w:p>
        </w:tc>
      </w:tr>
      <w:tr w:rsidR="001A44DE" w14:paraId="6D396643" w14:textId="77777777" w:rsidTr="006268FE">
        <w:trPr>
          <w:trHeight w:val="562"/>
        </w:trPr>
        <w:tc>
          <w:tcPr>
            <w:tcW w:w="495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3DCA1CE7" w14:textId="28C9B67E" w:rsidR="001A44DE" w:rsidRPr="006268FE" w:rsidRDefault="00C90E50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Start date</w:t>
            </w:r>
          </w:p>
        </w:tc>
        <w:tc>
          <w:tcPr>
            <w:tcW w:w="522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4A67050B" w14:textId="7531850D" w:rsidR="001A44DE" w:rsidRPr="006268FE" w:rsidRDefault="00C90E50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Hiring manager</w:t>
            </w:r>
          </w:p>
        </w:tc>
      </w:tr>
      <w:tr w:rsidR="00C90E50" w14:paraId="5EEF975A" w14:textId="77777777" w:rsidTr="006268FE">
        <w:trPr>
          <w:trHeight w:val="562"/>
        </w:trPr>
        <w:tc>
          <w:tcPr>
            <w:tcW w:w="495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35D36322" w14:textId="77777777" w:rsidR="00C90E50" w:rsidRPr="002C1E9A" w:rsidRDefault="00C90E50" w:rsidP="006268FE">
            <w:pPr>
              <w:pStyle w:val="TableParagraph"/>
              <w:spacing w:before="0"/>
              <w:ind w:left="0" w:firstLine="183"/>
              <w:rPr>
                <w:rFonts w:ascii="IBM Plex Sans Text" w:hAnsi="IBM Plex Sans Text"/>
                <w:color w:val="30206B"/>
              </w:rPr>
            </w:pPr>
          </w:p>
        </w:tc>
        <w:tc>
          <w:tcPr>
            <w:tcW w:w="522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0C060B63" w14:textId="4524F4E2" w:rsidR="00C90E50" w:rsidRPr="002C1E9A" w:rsidRDefault="00C90E50" w:rsidP="006268FE">
            <w:pPr>
              <w:pStyle w:val="TableParagraph"/>
              <w:spacing w:before="0"/>
              <w:ind w:left="0" w:firstLine="80"/>
              <w:rPr>
                <w:rFonts w:ascii="IBM Plex Sans Text" w:hAnsi="IBM Plex Sans Text"/>
                <w:color w:val="30206B"/>
              </w:rPr>
            </w:pPr>
          </w:p>
        </w:tc>
      </w:tr>
      <w:tr w:rsidR="00C90E50" w14:paraId="1271ED2E" w14:textId="77777777" w:rsidTr="00DC0EE4">
        <w:trPr>
          <w:trHeight w:val="607"/>
        </w:trPr>
        <w:tc>
          <w:tcPr>
            <w:tcW w:w="1017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  <w:vAlign w:val="center"/>
          </w:tcPr>
          <w:p w14:paraId="57FFFBF6" w14:textId="6365A51C" w:rsidR="00C90E50" w:rsidRPr="006268FE" w:rsidRDefault="006268FE" w:rsidP="00C90E50">
            <w:pPr>
              <w:pStyle w:val="TableParagraph"/>
              <w:spacing w:before="0"/>
              <w:ind w:left="180" w:hanging="90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Requisition reason</w:t>
            </w:r>
          </w:p>
        </w:tc>
      </w:tr>
      <w:tr w:rsidR="00C90E50" w14:paraId="72E21E58" w14:textId="77777777" w:rsidTr="006268FE">
        <w:trPr>
          <w:trHeight w:val="805"/>
        </w:trPr>
        <w:tc>
          <w:tcPr>
            <w:tcW w:w="1017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7966AC04" w14:textId="77777777" w:rsidR="00C90E50" w:rsidRPr="002C1E9A" w:rsidRDefault="00C90E50" w:rsidP="006268FE">
            <w:pPr>
              <w:pStyle w:val="TableParagraph"/>
              <w:spacing w:before="0"/>
              <w:ind w:left="0" w:firstLine="93"/>
              <w:rPr>
                <w:rFonts w:ascii="IBM Plex Sans Text" w:hAnsi="IBM Plex Sans Text"/>
                <w:color w:val="30206B"/>
              </w:rPr>
            </w:pPr>
          </w:p>
        </w:tc>
      </w:tr>
      <w:tr w:rsidR="00C90E50" w14:paraId="076F9476" w14:textId="77777777" w:rsidTr="00C90E50">
        <w:trPr>
          <w:trHeight w:val="567"/>
        </w:trPr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288E2EFD" w14:textId="77777777" w:rsidR="002C1E9A" w:rsidRPr="006268FE" w:rsidRDefault="002C1E9A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Position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6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2"/>
              </w:rPr>
              <w:t>duration</w:t>
            </w:r>
          </w:p>
        </w:tc>
        <w:tc>
          <w:tcPr>
            <w:tcW w:w="351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71AD6AD6" w14:textId="77777777" w:rsidR="002C1E9A" w:rsidRPr="006268FE" w:rsidRDefault="002C1E9A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Contract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5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4"/>
              </w:rPr>
              <w:t>type</w:t>
            </w:r>
          </w:p>
        </w:tc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24E88629" w14:textId="60845A83" w:rsidR="002C1E9A" w:rsidRPr="006268FE" w:rsidRDefault="002C1E9A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Salary range and benefits</w:t>
            </w:r>
          </w:p>
        </w:tc>
      </w:tr>
      <w:tr w:rsidR="00C90E50" w14:paraId="7CFD4571" w14:textId="77777777" w:rsidTr="001B0D6E">
        <w:trPr>
          <w:trHeight w:val="1336"/>
        </w:trPr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5E9F23DE" w14:textId="3B6FED0A" w:rsidR="002C1E9A" w:rsidRPr="002C1E9A" w:rsidRDefault="00000000" w:rsidP="009E31D5">
            <w:pPr>
              <w:pStyle w:val="TableParagraph"/>
              <w:tabs>
                <w:tab w:val="left" w:pos="342"/>
              </w:tabs>
              <w:ind w:left="129"/>
              <w:rPr>
                <w:rFonts w:ascii="IBM Plex Sans Text" w:hAnsi="IBM Plex Sans Text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70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1D5" w:rsidRPr="002C1E9A">
              <w:rPr>
                <w:rFonts w:ascii="IBM Plex Sans Text" w:hAnsi="IBM Plex Sans Text"/>
                <w:color w:val="30206B"/>
                <w:spacing w:val="-2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  <w:spacing w:val="-2"/>
              </w:rPr>
              <w:t>Permanent</w:t>
            </w:r>
          </w:p>
          <w:p w14:paraId="1A2FF3E9" w14:textId="03E1E3E0" w:rsidR="002C1E9A" w:rsidRPr="002C1E9A" w:rsidRDefault="00000000" w:rsidP="009E31D5">
            <w:pPr>
              <w:pStyle w:val="TableParagraph"/>
              <w:tabs>
                <w:tab w:val="left" w:pos="342"/>
              </w:tabs>
              <w:spacing w:before="35"/>
              <w:ind w:left="129"/>
              <w:rPr>
                <w:rFonts w:ascii="IBM Plex Sans Text" w:hAnsi="IBM Plex Sans Text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75567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1D5" w:rsidRPr="002C1E9A">
              <w:rPr>
                <w:rFonts w:ascii="IBM Plex Sans Text" w:hAnsi="IBM Plex Sans Text"/>
                <w:color w:val="30206B"/>
                <w:spacing w:val="-2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  <w:spacing w:val="-2"/>
              </w:rPr>
              <w:t>Temporary</w:t>
            </w:r>
          </w:p>
          <w:p w14:paraId="3CACF994" w14:textId="77777777" w:rsidR="002C1E9A" w:rsidRPr="002C1E9A" w:rsidRDefault="002C1E9A" w:rsidP="00B5340B">
            <w:pPr>
              <w:pStyle w:val="TableParagraph"/>
              <w:tabs>
                <w:tab w:val="left" w:pos="2618"/>
              </w:tabs>
              <w:spacing w:before="35"/>
              <w:rPr>
                <w:rFonts w:ascii="IBM Plex Sans Text" w:hAnsi="IBM Plex Sans Text"/>
                <w:color w:val="30206B"/>
              </w:rPr>
            </w:pPr>
            <w:r w:rsidRPr="002C1E9A">
              <w:rPr>
                <w:rFonts w:ascii="IBM Plex Sans Text" w:hAnsi="IBM Plex Sans Text"/>
                <w:color w:val="30206B"/>
              </w:rPr>
              <w:t>If so, end date:</w:t>
            </w:r>
            <w:r w:rsidRPr="002C1E9A">
              <w:rPr>
                <w:rFonts w:ascii="IBM Plex Sans Text" w:hAnsi="IBM Plex Sans Text"/>
                <w:color w:val="30206B"/>
                <w:spacing w:val="80"/>
              </w:rPr>
              <w:t xml:space="preserve"> </w:t>
            </w:r>
            <w:r w:rsidRPr="002C1E9A">
              <w:rPr>
                <w:rFonts w:ascii="IBM Plex Sans Text" w:hAnsi="IBM Plex Sans Text"/>
                <w:color w:val="30206B"/>
                <w:u w:val="single" w:color="424242"/>
              </w:rPr>
              <w:tab/>
            </w:r>
          </w:p>
        </w:tc>
        <w:tc>
          <w:tcPr>
            <w:tcW w:w="351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52EF64A0" w14:textId="47443D0D" w:rsidR="002C1E9A" w:rsidRPr="002C1E9A" w:rsidRDefault="00000000" w:rsidP="009E31D5">
            <w:pPr>
              <w:pStyle w:val="TableParagraph"/>
              <w:tabs>
                <w:tab w:val="left" w:pos="322"/>
              </w:tabs>
              <w:rPr>
                <w:rFonts w:ascii="IBM Plex Sans Text" w:hAnsi="IBM Plex Sans Text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61659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4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1D5" w:rsidRPr="002C1E9A">
              <w:rPr>
                <w:rFonts w:ascii="IBM Plex Sans Text" w:hAnsi="IBM Plex Sans Text"/>
                <w:color w:val="30206B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>Employee</w:t>
            </w:r>
            <w:r w:rsidR="002C1E9A" w:rsidRPr="002C1E9A">
              <w:rPr>
                <w:rFonts w:ascii="IBM Plex Sans Text" w:hAnsi="IBM Plex Sans Text"/>
                <w:color w:val="30206B"/>
                <w:spacing w:val="-7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>w.</w:t>
            </w:r>
            <w:r w:rsidR="002C1E9A" w:rsidRPr="002C1E9A">
              <w:rPr>
                <w:rFonts w:ascii="IBM Plex Sans Text" w:hAnsi="IBM Plex Sans Text"/>
                <w:color w:val="30206B"/>
                <w:spacing w:val="-4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>full</w:t>
            </w:r>
            <w:r w:rsidR="002C1E9A" w:rsidRPr="002C1E9A">
              <w:rPr>
                <w:rFonts w:ascii="IBM Plex Sans Text" w:hAnsi="IBM Plex Sans Text"/>
                <w:color w:val="30206B"/>
                <w:spacing w:val="-4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  <w:spacing w:val="-2"/>
              </w:rPr>
              <w:t>beneﬁts</w:t>
            </w:r>
          </w:p>
          <w:p w14:paraId="44F4415D" w14:textId="0D05205C" w:rsidR="002C1E9A" w:rsidRPr="002C1E9A" w:rsidRDefault="00000000" w:rsidP="009E31D5">
            <w:pPr>
              <w:pStyle w:val="TableParagraph"/>
              <w:tabs>
                <w:tab w:val="left" w:pos="322"/>
              </w:tabs>
              <w:spacing w:before="35"/>
              <w:rPr>
                <w:rFonts w:ascii="IBM Plex Sans Text" w:hAnsi="IBM Plex Sans Text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7208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1D5" w:rsidRPr="002C1E9A">
              <w:rPr>
                <w:rFonts w:ascii="IBM Plex Sans Text" w:hAnsi="IBM Plex Sans Text"/>
                <w:color w:val="30206B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>Employee</w:t>
            </w:r>
            <w:r w:rsidR="002C1E9A" w:rsidRPr="002C1E9A">
              <w:rPr>
                <w:rFonts w:ascii="IBM Plex Sans Text" w:hAnsi="IBM Plex Sans Text"/>
                <w:color w:val="30206B"/>
                <w:spacing w:val="-5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>w.</w:t>
            </w:r>
            <w:r w:rsidR="002C1E9A" w:rsidRPr="002C1E9A">
              <w:rPr>
                <w:rFonts w:ascii="IBM Plex Sans Text" w:hAnsi="IBM Plex Sans Text"/>
                <w:color w:val="30206B"/>
                <w:spacing w:val="-4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>partial</w:t>
            </w:r>
            <w:r w:rsidR="002C1E9A" w:rsidRPr="002C1E9A">
              <w:rPr>
                <w:rFonts w:ascii="IBM Plex Sans Text" w:hAnsi="IBM Plex Sans Text"/>
                <w:color w:val="30206B"/>
                <w:spacing w:val="-4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  <w:spacing w:val="-2"/>
              </w:rPr>
              <w:t>beneﬁts</w:t>
            </w:r>
          </w:p>
          <w:p w14:paraId="697C748F" w14:textId="2AE8AA03" w:rsidR="002C1E9A" w:rsidRPr="002C1E9A" w:rsidRDefault="00000000" w:rsidP="009E31D5">
            <w:pPr>
              <w:pStyle w:val="TableParagraph"/>
              <w:tabs>
                <w:tab w:val="left" w:pos="322"/>
              </w:tabs>
              <w:spacing w:before="35"/>
              <w:rPr>
                <w:rFonts w:ascii="IBM Plex Sans Text" w:hAnsi="IBM Plex Sans Text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94769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1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31D5" w:rsidRPr="002C1E9A">
              <w:rPr>
                <w:rFonts w:ascii="IBM Plex Sans Text" w:hAnsi="IBM Plex Sans Text"/>
                <w:color w:val="30206B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>Contract</w:t>
            </w:r>
            <w:r w:rsidR="002C1E9A" w:rsidRPr="002C1E9A">
              <w:rPr>
                <w:rFonts w:ascii="IBM Plex Sans Text" w:hAnsi="IBM Plex Sans Text"/>
                <w:color w:val="30206B"/>
                <w:spacing w:val="-7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  <w:spacing w:val="-2"/>
              </w:rPr>
              <w:t>worker</w:t>
            </w:r>
          </w:p>
        </w:tc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5E339C3A" w14:textId="2C22AB92" w:rsidR="002C1E9A" w:rsidRPr="002C1E9A" w:rsidRDefault="002C1E9A" w:rsidP="002C1E9A">
            <w:pPr>
              <w:pStyle w:val="TableParagraph"/>
              <w:tabs>
                <w:tab w:val="left" w:pos="357"/>
              </w:tabs>
              <w:rPr>
                <w:rFonts w:ascii="IBM Plex Sans Text" w:hAnsi="IBM Plex Sans Text"/>
                <w:color w:val="30206B"/>
              </w:rPr>
            </w:pPr>
          </w:p>
        </w:tc>
      </w:tr>
      <w:tr w:rsidR="00C90E50" w14:paraId="3BA91782" w14:textId="77777777" w:rsidTr="00DC0EE4">
        <w:trPr>
          <w:trHeight w:val="567"/>
        </w:trPr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1B5E013B" w14:textId="1CE244CD" w:rsidR="002C1E9A" w:rsidRPr="006268FE" w:rsidRDefault="002C1E9A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Required qualifications</w:t>
            </w:r>
          </w:p>
        </w:tc>
        <w:tc>
          <w:tcPr>
            <w:tcW w:w="351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0061ED9C" w14:textId="16FE50BF" w:rsidR="002C1E9A" w:rsidRPr="006268FE" w:rsidRDefault="002C1E9A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  <w:spacing w:val="-4"/>
              </w:rPr>
              <w:t>Full-Time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9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4"/>
              </w:rPr>
              <w:t>Equivalence</w:t>
            </w:r>
          </w:p>
        </w:tc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47E51D7D" w14:textId="77777777" w:rsidR="002C1E9A" w:rsidRPr="006268FE" w:rsidRDefault="002C1E9A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  <w:spacing w:val="-2"/>
              </w:rPr>
              <w:t>Budget</w:t>
            </w:r>
          </w:p>
        </w:tc>
      </w:tr>
      <w:tr w:rsidR="00C90E50" w14:paraId="1F51F786" w14:textId="77777777" w:rsidTr="001B0D6E">
        <w:trPr>
          <w:trHeight w:val="1264"/>
        </w:trPr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60F7A8F2" w14:textId="52A101C6" w:rsidR="002C1E9A" w:rsidRPr="002C1E9A" w:rsidRDefault="002C1E9A" w:rsidP="00B5340B">
            <w:pPr>
              <w:pStyle w:val="TableParagraph"/>
              <w:tabs>
                <w:tab w:val="left" w:pos="2651"/>
              </w:tabs>
              <w:rPr>
                <w:rFonts w:ascii="IBM Plex Sans Text" w:hAnsi="IBM Plex Sans Text"/>
                <w:color w:val="30206B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18193A23" w14:textId="46F775AD" w:rsidR="002C1E9A" w:rsidRPr="002C1E9A" w:rsidRDefault="002C1E9A" w:rsidP="002C1E9A">
            <w:pPr>
              <w:pStyle w:val="TableParagraph"/>
              <w:spacing w:before="0"/>
              <w:ind w:left="90"/>
              <w:rPr>
                <w:rFonts w:ascii="IBM Plex Sans Text" w:hAnsi="IBM Plex Sans Text"/>
                <w:color w:val="30206B"/>
              </w:rPr>
            </w:pPr>
            <w:r w:rsidRPr="002C1E9A">
              <w:rPr>
                <w:rFonts w:ascii="IBM Plex Sans Text" w:hAnsi="IBM Plex Sans Text"/>
                <w:color w:val="30206B"/>
              </w:rPr>
              <w:t xml:space="preserve">FTE (between 0 and 1): </w:t>
            </w:r>
            <w:r w:rsidRPr="002C1E9A">
              <w:rPr>
                <w:rFonts w:ascii="IBM Plex Sans Text" w:hAnsi="IBM Plex Sans Text"/>
                <w:color w:val="30206B"/>
                <w:u w:val="single" w:color="424242"/>
              </w:rPr>
              <w:tab/>
            </w:r>
          </w:p>
        </w:tc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1AD80B9C" w14:textId="133C65FE" w:rsidR="002C1E9A" w:rsidRPr="002C1E9A" w:rsidRDefault="006268FE" w:rsidP="006268FE">
            <w:pPr>
              <w:pStyle w:val="TableParagraph"/>
              <w:tabs>
                <w:tab w:val="left" w:pos="357"/>
              </w:tabs>
              <w:rPr>
                <w:rFonts w:ascii="IBM Plex Sans Text" w:hAnsi="IBM Plex Sans Text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29216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E9A">
              <w:rPr>
                <w:rFonts w:ascii="IBM Plex Sans Text" w:hAnsi="IBM Plex Sans Text"/>
                <w:color w:val="30206B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 xml:space="preserve">Sufﬁcient </w:t>
            </w:r>
            <w:r w:rsidR="002C1E9A" w:rsidRPr="002C1E9A">
              <w:rPr>
                <w:rFonts w:ascii="IBM Plex Sans Text" w:hAnsi="IBM Plex Sans Text"/>
                <w:color w:val="30206B"/>
                <w:spacing w:val="-2"/>
              </w:rPr>
              <w:t>budget</w:t>
            </w:r>
          </w:p>
          <w:p w14:paraId="6D4230AB" w14:textId="508DFAD9" w:rsidR="002C1E9A" w:rsidRPr="002C1E9A" w:rsidRDefault="006268FE" w:rsidP="006268FE">
            <w:pPr>
              <w:pStyle w:val="TableParagraph"/>
              <w:tabs>
                <w:tab w:val="left" w:pos="357"/>
              </w:tabs>
              <w:spacing w:before="35"/>
              <w:rPr>
                <w:rFonts w:ascii="IBM Plex Sans Text" w:hAnsi="IBM Plex Sans Text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10988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C1E9A">
              <w:rPr>
                <w:rFonts w:ascii="IBM Plex Sans Text" w:hAnsi="IBM Plex Sans Text"/>
                <w:color w:val="30206B"/>
              </w:rPr>
              <w:t xml:space="preserve"> </w:t>
            </w:r>
            <w:r w:rsidR="002C1E9A" w:rsidRPr="002C1E9A">
              <w:rPr>
                <w:rFonts w:ascii="IBM Plex Sans Text" w:hAnsi="IBM Plex Sans Text"/>
                <w:color w:val="30206B"/>
              </w:rPr>
              <w:t xml:space="preserve">Requires additional </w:t>
            </w:r>
            <w:r w:rsidR="002C1E9A" w:rsidRPr="002C1E9A">
              <w:rPr>
                <w:rFonts w:ascii="IBM Plex Sans Text" w:hAnsi="IBM Plex Sans Text"/>
                <w:color w:val="30206B"/>
                <w:spacing w:val="-2"/>
              </w:rPr>
              <w:t>budget</w:t>
            </w:r>
          </w:p>
        </w:tc>
      </w:tr>
      <w:tr w:rsidR="002C1E9A" w14:paraId="257C51B8" w14:textId="77777777" w:rsidTr="006D146A">
        <w:trPr>
          <w:trHeight w:val="562"/>
        </w:trPr>
        <w:tc>
          <w:tcPr>
            <w:tcW w:w="33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77AAF790" w14:textId="35D456AA" w:rsidR="002C1E9A" w:rsidRPr="006268FE" w:rsidRDefault="002C1E9A" w:rsidP="00B5340B">
            <w:pPr>
              <w:pStyle w:val="TableParagraph"/>
              <w:spacing w:line="273" w:lineRule="auto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Location</w:t>
            </w:r>
          </w:p>
        </w:tc>
        <w:tc>
          <w:tcPr>
            <w:tcW w:w="6840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439425D6" w14:textId="23A1223B" w:rsidR="002C1E9A" w:rsidRPr="002C1E9A" w:rsidRDefault="002C1E9A" w:rsidP="00B5340B">
            <w:pPr>
              <w:pStyle w:val="TableParagraph"/>
              <w:spacing w:line="273" w:lineRule="auto"/>
              <w:rPr>
                <w:rFonts w:ascii="IBM Plex Sans Text" w:hAnsi="IBM Plex Sans Text"/>
                <w:b/>
                <w:color w:val="30206B"/>
              </w:rPr>
            </w:pPr>
          </w:p>
        </w:tc>
      </w:tr>
      <w:tr w:rsidR="00C90E50" w14:paraId="3B32BB3C" w14:textId="77777777" w:rsidTr="001B0D6E">
        <w:trPr>
          <w:trHeight w:val="867"/>
        </w:trPr>
        <w:tc>
          <w:tcPr>
            <w:tcW w:w="1017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26919CA2" w14:textId="37719AE4" w:rsidR="002C1E9A" w:rsidRPr="006268FE" w:rsidRDefault="002C1E9A" w:rsidP="00B5340B">
            <w:pPr>
              <w:pStyle w:val="TableParagraph"/>
              <w:spacing w:line="273" w:lineRule="auto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</w:rPr>
              <w:t>Do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other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positions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need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to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be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redeﬁned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based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on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this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new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position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or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change?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If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>so,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3"/>
              </w:rPr>
              <w:t xml:space="preserve"> </w:t>
            </w:r>
            <w:r w:rsidRPr="006268FE">
              <w:rPr>
                <w:rFonts w:ascii="IBM Plex Sans" w:hAnsi="IBM Plex Sans"/>
                <w:b/>
                <w:bCs/>
                <w:color w:val="30206B"/>
              </w:rPr>
              <w:t xml:space="preserve">please </w:t>
            </w:r>
            <w:r w:rsidRPr="006268FE">
              <w:rPr>
                <w:rFonts w:ascii="IBM Plex Sans" w:hAnsi="IBM Plex Sans"/>
                <w:b/>
                <w:bCs/>
                <w:color w:val="30206B"/>
                <w:spacing w:val="-2"/>
              </w:rPr>
              <w:t>explain:</w:t>
            </w:r>
          </w:p>
        </w:tc>
      </w:tr>
      <w:tr w:rsidR="00C90E50" w14:paraId="20CE9053" w14:textId="77777777" w:rsidTr="00C90E50">
        <w:trPr>
          <w:trHeight w:val="887"/>
        </w:trPr>
        <w:tc>
          <w:tcPr>
            <w:tcW w:w="1017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2445B21C" w14:textId="77777777" w:rsidR="002C1E9A" w:rsidRPr="002C1E9A" w:rsidRDefault="002C1E9A" w:rsidP="00B5340B">
            <w:pPr>
              <w:pStyle w:val="TableParagraph"/>
              <w:spacing w:before="0"/>
              <w:ind w:left="0"/>
              <w:rPr>
                <w:rFonts w:ascii="IBM Plex Sans Text" w:hAnsi="IBM Plex Sans Text"/>
                <w:color w:val="30206B"/>
              </w:rPr>
            </w:pPr>
          </w:p>
        </w:tc>
      </w:tr>
      <w:tr w:rsidR="00C90E50" w14:paraId="63649D39" w14:textId="77777777" w:rsidTr="001B0D6E">
        <w:trPr>
          <w:trHeight w:val="567"/>
        </w:trPr>
        <w:tc>
          <w:tcPr>
            <w:tcW w:w="1017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D0F4FF"/>
          </w:tcPr>
          <w:p w14:paraId="2F8383D0" w14:textId="77777777" w:rsidR="002C1E9A" w:rsidRPr="006268FE" w:rsidRDefault="002C1E9A" w:rsidP="00B5340B">
            <w:pPr>
              <w:pStyle w:val="TableParagraph"/>
              <w:rPr>
                <w:rFonts w:ascii="IBM Plex Sans" w:hAnsi="IBM Plex Sans"/>
                <w:b/>
                <w:bCs/>
                <w:color w:val="30206B"/>
              </w:rPr>
            </w:pPr>
            <w:r w:rsidRPr="006268FE">
              <w:rPr>
                <w:rFonts w:ascii="IBM Plex Sans" w:hAnsi="IBM Plex Sans"/>
                <w:b/>
                <w:bCs/>
                <w:color w:val="30206B"/>
                <w:spacing w:val="-2"/>
              </w:rPr>
              <w:t>Notes</w:t>
            </w:r>
          </w:p>
        </w:tc>
      </w:tr>
      <w:tr w:rsidR="00C90E50" w14:paraId="182AF18C" w14:textId="77777777" w:rsidTr="00C90E50">
        <w:trPr>
          <w:trHeight w:val="867"/>
        </w:trPr>
        <w:tc>
          <w:tcPr>
            <w:tcW w:w="1017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</w:tcPr>
          <w:p w14:paraId="25F08BAB" w14:textId="508CC8B2" w:rsidR="002C1E9A" w:rsidRPr="002C1E9A" w:rsidRDefault="002C1E9A" w:rsidP="00B5340B">
            <w:pPr>
              <w:pStyle w:val="TableParagraph"/>
              <w:spacing w:before="0"/>
              <w:ind w:left="0"/>
              <w:rPr>
                <w:rFonts w:ascii="IBM Plex Sans Text" w:hAnsi="IBM Plex Sans Text"/>
                <w:color w:val="30206B"/>
              </w:rPr>
            </w:pPr>
          </w:p>
        </w:tc>
      </w:tr>
    </w:tbl>
    <w:p w14:paraId="742F81C5" w14:textId="0570F69F" w:rsidR="00871453" w:rsidRPr="009E31D5" w:rsidRDefault="00871453" w:rsidP="00CA5FF3">
      <w:pPr>
        <w:rPr>
          <w:rFonts w:ascii="IBM Plex Sans SemiBold" w:eastAsia="IBM Plex Sans SemiBold" w:hAnsi="IBM Plex Sans SemiBold" w:cs="IBM Plex Sans SemiBold"/>
          <w:color w:val="30206B"/>
          <w:sz w:val="15"/>
          <w:szCs w:val="15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3310"/>
        <w:gridCol w:w="3485"/>
        <w:gridCol w:w="3375"/>
      </w:tblGrid>
      <w:tr w:rsidR="001B0D6E" w14:paraId="4D4337C7" w14:textId="77777777" w:rsidTr="005834CE">
        <w:tc>
          <w:tcPr>
            <w:tcW w:w="3310" w:type="dxa"/>
            <w:shd w:val="clear" w:color="auto" w:fill="D0F4FF"/>
            <w:vAlign w:val="center"/>
          </w:tcPr>
          <w:p w14:paraId="24484D1D" w14:textId="199413A9" w:rsidR="001B0D6E" w:rsidRPr="006268FE" w:rsidRDefault="001B0D6E" w:rsidP="005834CE">
            <w:pPr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</w:pPr>
            <w:r w:rsidRPr="006268FE"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  <w:t>Hiring manager name</w:t>
            </w:r>
          </w:p>
        </w:tc>
        <w:tc>
          <w:tcPr>
            <w:tcW w:w="3485" w:type="dxa"/>
            <w:shd w:val="clear" w:color="auto" w:fill="D0F4FF"/>
            <w:vAlign w:val="center"/>
          </w:tcPr>
          <w:p w14:paraId="04C32589" w14:textId="72F17C03" w:rsidR="001B0D6E" w:rsidRPr="006268FE" w:rsidRDefault="001B0D6E" w:rsidP="005834CE">
            <w:pPr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</w:pPr>
            <w:r w:rsidRPr="006268FE"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  <w:t>Hiring manager signature</w:t>
            </w:r>
          </w:p>
        </w:tc>
        <w:tc>
          <w:tcPr>
            <w:tcW w:w="3375" w:type="dxa"/>
            <w:shd w:val="clear" w:color="auto" w:fill="D0F4FF"/>
            <w:vAlign w:val="center"/>
          </w:tcPr>
          <w:p w14:paraId="4D839DA2" w14:textId="50F277AD" w:rsidR="001B0D6E" w:rsidRPr="006268FE" w:rsidRDefault="001B0D6E" w:rsidP="005834CE">
            <w:pPr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</w:pPr>
            <w:r w:rsidRPr="006268FE"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  <w:t>Date</w:t>
            </w:r>
          </w:p>
        </w:tc>
      </w:tr>
      <w:tr w:rsidR="001B0D6E" w14:paraId="3EADB893" w14:textId="77777777" w:rsidTr="005834CE">
        <w:trPr>
          <w:trHeight w:val="428"/>
        </w:trPr>
        <w:tc>
          <w:tcPr>
            <w:tcW w:w="3310" w:type="dxa"/>
            <w:tcBorders>
              <w:bottom w:val="single" w:sz="4" w:space="0" w:color="auto"/>
            </w:tcBorders>
          </w:tcPr>
          <w:p w14:paraId="26BFA4A9" w14:textId="77777777" w:rsidR="001B0D6E" w:rsidRPr="005834CE" w:rsidRDefault="001B0D6E" w:rsidP="005834C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14:paraId="211CB94B" w14:textId="77777777" w:rsidR="001B0D6E" w:rsidRPr="005834CE" w:rsidRDefault="001B0D6E" w:rsidP="005834C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</w:tcPr>
          <w:p w14:paraId="65FD3A2D" w14:textId="77777777" w:rsidR="001B0D6E" w:rsidRPr="005834CE" w:rsidRDefault="001B0D6E" w:rsidP="005834C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  <w:tr w:rsidR="001B0D6E" w14:paraId="0384AA7B" w14:textId="77777777" w:rsidTr="005834CE">
        <w:tc>
          <w:tcPr>
            <w:tcW w:w="3310" w:type="dxa"/>
            <w:shd w:val="clear" w:color="auto" w:fill="D0F4FF"/>
          </w:tcPr>
          <w:p w14:paraId="1989F7C3" w14:textId="53DFC084" w:rsidR="001B0D6E" w:rsidRPr="006268FE" w:rsidRDefault="005834CE" w:rsidP="005834CE">
            <w:pPr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</w:pPr>
            <w:r w:rsidRPr="006268FE"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  <w:t>HR name</w:t>
            </w:r>
          </w:p>
        </w:tc>
        <w:tc>
          <w:tcPr>
            <w:tcW w:w="3485" w:type="dxa"/>
            <w:shd w:val="clear" w:color="auto" w:fill="D0F4FF"/>
          </w:tcPr>
          <w:p w14:paraId="5CF2B0E8" w14:textId="3C418DDB" w:rsidR="001B0D6E" w:rsidRPr="006268FE" w:rsidRDefault="005834CE" w:rsidP="005834CE">
            <w:pPr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</w:pPr>
            <w:r w:rsidRPr="006268FE"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  <w:t>HR signature</w:t>
            </w:r>
          </w:p>
        </w:tc>
        <w:tc>
          <w:tcPr>
            <w:tcW w:w="3375" w:type="dxa"/>
            <w:shd w:val="clear" w:color="auto" w:fill="D0F4FF"/>
          </w:tcPr>
          <w:p w14:paraId="65798F8B" w14:textId="5AF32B45" w:rsidR="001B0D6E" w:rsidRPr="006268FE" w:rsidRDefault="005834CE" w:rsidP="005834CE">
            <w:pPr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</w:pPr>
            <w:r w:rsidRPr="006268FE">
              <w:rPr>
                <w:rFonts w:ascii="IBM Plex Sans" w:eastAsia="IBM Plex Sans SemiBold" w:hAnsi="IBM Plex Sans" w:cs="IBM Plex Sans SemiBold"/>
                <w:b/>
                <w:bCs/>
                <w:color w:val="30206B"/>
              </w:rPr>
              <w:t>Date</w:t>
            </w:r>
          </w:p>
        </w:tc>
      </w:tr>
      <w:tr w:rsidR="001B0D6E" w14:paraId="48135C14" w14:textId="77777777" w:rsidTr="005834CE">
        <w:trPr>
          <w:trHeight w:val="455"/>
        </w:trPr>
        <w:tc>
          <w:tcPr>
            <w:tcW w:w="3310" w:type="dxa"/>
          </w:tcPr>
          <w:p w14:paraId="6AEC42ED" w14:textId="77777777" w:rsidR="001B0D6E" w:rsidRPr="005834CE" w:rsidRDefault="001B0D6E" w:rsidP="005834C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  <w:tc>
          <w:tcPr>
            <w:tcW w:w="3485" w:type="dxa"/>
          </w:tcPr>
          <w:p w14:paraId="04D05C36" w14:textId="77777777" w:rsidR="001B0D6E" w:rsidRPr="005834CE" w:rsidRDefault="001B0D6E" w:rsidP="005834C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  <w:tc>
          <w:tcPr>
            <w:tcW w:w="3375" w:type="dxa"/>
          </w:tcPr>
          <w:p w14:paraId="486E3C7D" w14:textId="77777777" w:rsidR="001B0D6E" w:rsidRPr="005834CE" w:rsidRDefault="001B0D6E" w:rsidP="005834CE">
            <w:pPr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</w:p>
        </w:tc>
      </w:tr>
    </w:tbl>
    <w:p w14:paraId="5EF53ED9" w14:textId="2A581D94" w:rsidR="00871453" w:rsidRDefault="005834CE" w:rsidP="005834CE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745678" wp14:editId="6B03EDB8">
                <wp:simplePos x="0" y="0"/>
                <wp:positionH relativeFrom="column">
                  <wp:posOffset>2882900</wp:posOffset>
                </wp:positionH>
                <wp:positionV relativeFrom="paragraph">
                  <wp:posOffset>215900</wp:posOffset>
                </wp:positionV>
                <wp:extent cx="861695" cy="508000"/>
                <wp:effectExtent l="0" t="0" r="1905" b="0"/>
                <wp:wrapNone/>
                <wp:docPr id="160654285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508000"/>
                          <a:chOff x="0" y="0"/>
                          <a:chExt cx="861695" cy="508000"/>
                        </a:xfrm>
                      </wpg:grpSpPr>
                      <pic:pic xmlns:pic="http://schemas.openxmlformats.org/drawingml/2006/picture">
                        <pic:nvPicPr>
                          <pic:cNvPr id="1576491318" name="image1.png" descr="Logo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593999893" name="Text Box 1"/>
                        <wps:cNvSpPr txBox="1"/>
                        <wps:spPr>
                          <a:xfrm>
                            <a:off x="0" y="254000"/>
                            <a:ext cx="861695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8597D7" w14:textId="77777777" w:rsidR="00DC0EE4" w:rsidRDefault="00000000" w:rsidP="00DC0EE4">
                              <w:pPr>
                                <w:jc w:val="center"/>
                                <w:rPr>
                                  <w:rFonts w:ascii="IBM Plex Sans" w:eastAsia="IBM Plex Sans" w:hAnsi="IBM Plex Sans" w:cs="IBM Plex Sans"/>
                                  <w:color w:val="30206B"/>
                                  <w:sz w:val="16"/>
                                  <w:szCs w:val="16"/>
                                </w:rPr>
                              </w:pPr>
                              <w:hyperlink r:id="rId7">
                                <w:r w:rsidR="00DC0EE4">
                                  <w:rPr>
                                    <w:rFonts w:ascii="IBM Plex Sans" w:eastAsia="IBM Plex Sans" w:hAnsi="IBM Plex Sans" w:cs="IBM Plex Sans"/>
                                    <w:color w:val="30206B"/>
                                    <w:sz w:val="16"/>
                                    <w:szCs w:val="16"/>
                                    <w:u w:val="single"/>
                                  </w:rPr>
                                  <w:t>aihr.com</w:t>
                                </w:r>
                              </w:hyperlink>
                            </w:p>
                            <w:p w14:paraId="18A5B1BA" w14:textId="77777777" w:rsidR="00DC0EE4" w:rsidRDefault="00DC0EE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745678" id="Group 2" o:spid="_x0000_s1026" style="position:absolute;margin-left:227pt;margin-top:17pt;width:67.85pt;height:40pt;z-index:251663360;mso-height-relative:margin" coordsize="8616,50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alt="Logo&#10;&#10;Description automatically generated with medium confidence" style="position:absolute;width:8616;height:24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">
                  <v:imagedata r:id="rId8" o:title="Logo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2540;width:8616;height:2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" filled="f" stroked="f" strokeweight=".5pt">
                  <v:textbox>
                    <w:txbxContent>
                      <w:p w14:paraId="708597D7" w14:textId="77777777" w:rsidR="00DC0EE4" w:rsidRDefault="00000000" w:rsidP="00DC0EE4">
                        <w:pPr>
                          <w:jc w:val="center"/>
                          <w:rPr>
                            <w:rFonts w:ascii="IBM Plex Sans" w:eastAsia="IBM Plex Sans" w:hAnsi="IBM Plex Sans" w:cs="IBM Plex Sans"/>
                            <w:color w:val="30206B"/>
                            <w:sz w:val="16"/>
                            <w:szCs w:val="16"/>
                          </w:rPr>
                        </w:pPr>
                        <w:hyperlink r:id="rId9">
                          <w:r w:rsidR="00DC0EE4">
                            <w:rPr>
                              <w:rFonts w:ascii="IBM Plex Sans" w:eastAsia="IBM Plex Sans" w:hAnsi="IBM Plex Sans" w:cs="IBM Plex Sans"/>
                              <w:color w:val="30206B"/>
                              <w:sz w:val="16"/>
                              <w:szCs w:val="16"/>
                              <w:u w:val="single"/>
                            </w:rPr>
                            <w:t>aihr.com</w:t>
                          </w:r>
                        </w:hyperlink>
                      </w:p>
                      <w:p w14:paraId="18A5B1BA" w14:textId="77777777" w:rsidR="00DC0EE4" w:rsidRDefault="00DC0EE4"/>
                    </w:txbxContent>
                  </v:textbox>
                </v:shape>
              </v:group>
            </w:pict>
          </mc:Fallback>
        </mc:AlternateContent>
      </w:r>
    </w:p>
    <w:p w14:paraId="074B398C" w14:textId="534F7569" w:rsidR="001D1CE2" w:rsidRDefault="00871453" w:rsidP="00CA5FF3">
      <w:pPr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2C811BAD" wp14:editId="29D3D75A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BE41E" w14:textId="31876BFA" w:rsidR="00CA5FF3" w:rsidRPr="00DC0EE4" w:rsidRDefault="009E31D5" w:rsidP="00DC0EE4">
      <w:pPr>
        <w:spacing w:before="200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 w:rsidRPr="00A04DE3">
        <w:rPr>
          <w:rFonts w:ascii="IBM Plex Sans Text" w:hAnsi="IBM Plex Sans Text"/>
          <w:noProof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3346125D" wp14:editId="2EA3C50E">
            <wp:simplePos x="0" y="0"/>
            <wp:positionH relativeFrom="column">
              <wp:posOffset>-469900</wp:posOffset>
            </wp:positionH>
            <wp:positionV relativeFrom="paragraph">
              <wp:posOffset>-317500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10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9448" w14:textId="31690871" w:rsidR="00AF54F6" w:rsidRPr="009E31D5" w:rsidRDefault="00AF54F6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  <w:lang w:val="en-US"/>
        </w:rPr>
      </w:pPr>
    </w:p>
    <w:sectPr w:rsidR="00AF54F6" w:rsidRPr="009E31D5" w:rsidSect="001B0D6E">
      <w:pgSz w:w="11906" w:h="16838" w:code="9"/>
      <w:pgMar w:top="516" w:right="720" w:bottom="545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Lato Black"/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2721"/>
    <w:multiLevelType w:val="hybridMultilevel"/>
    <w:tmpl w:val="C25244E2"/>
    <w:lvl w:ilvl="0" w:tplc="27F42210">
      <w:numFmt w:val="bullet"/>
      <w:lvlText w:val="□"/>
      <w:lvlJc w:val="left"/>
      <w:pPr>
        <w:ind w:left="35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128"/>
        <w:sz w:val="22"/>
        <w:szCs w:val="22"/>
        <w:lang w:val="en-US" w:eastAsia="en-US" w:bidi="ar-SA"/>
      </w:rPr>
    </w:lvl>
    <w:lvl w:ilvl="1" w:tplc="10F021A4">
      <w:numFmt w:val="bullet"/>
      <w:lvlText w:val="•"/>
      <w:lvlJc w:val="left"/>
      <w:pPr>
        <w:ind w:left="646" w:hanging="214"/>
      </w:pPr>
      <w:rPr>
        <w:rFonts w:hint="default"/>
        <w:lang w:val="en-US" w:eastAsia="en-US" w:bidi="ar-SA"/>
      </w:rPr>
    </w:lvl>
    <w:lvl w:ilvl="2" w:tplc="0FBCF518">
      <w:numFmt w:val="bullet"/>
      <w:lvlText w:val="•"/>
      <w:lvlJc w:val="left"/>
      <w:pPr>
        <w:ind w:left="932" w:hanging="214"/>
      </w:pPr>
      <w:rPr>
        <w:rFonts w:hint="default"/>
        <w:lang w:val="en-US" w:eastAsia="en-US" w:bidi="ar-SA"/>
      </w:rPr>
    </w:lvl>
    <w:lvl w:ilvl="3" w:tplc="2F26162C">
      <w:numFmt w:val="bullet"/>
      <w:lvlText w:val="•"/>
      <w:lvlJc w:val="left"/>
      <w:pPr>
        <w:ind w:left="1218" w:hanging="214"/>
      </w:pPr>
      <w:rPr>
        <w:rFonts w:hint="default"/>
        <w:lang w:val="en-US" w:eastAsia="en-US" w:bidi="ar-SA"/>
      </w:rPr>
    </w:lvl>
    <w:lvl w:ilvl="4" w:tplc="E188C06C">
      <w:numFmt w:val="bullet"/>
      <w:lvlText w:val="•"/>
      <w:lvlJc w:val="left"/>
      <w:pPr>
        <w:ind w:left="1504" w:hanging="214"/>
      </w:pPr>
      <w:rPr>
        <w:rFonts w:hint="default"/>
        <w:lang w:val="en-US" w:eastAsia="en-US" w:bidi="ar-SA"/>
      </w:rPr>
    </w:lvl>
    <w:lvl w:ilvl="5" w:tplc="6E74B80C">
      <w:numFmt w:val="bullet"/>
      <w:lvlText w:val="•"/>
      <w:lvlJc w:val="left"/>
      <w:pPr>
        <w:ind w:left="1790" w:hanging="214"/>
      </w:pPr>
      <w:rPr>
        <w:rFonts w:hint="default"/>
        <w:lang w:val="en-US" w:eastAsia="en-US" w:bidi="ar-SA"/>
      </w:rPr>
    </w:lvl>
    <w:lvl w:ilvl="6" w:tplc="40AA0D9C">
      <w:numFmt w:val="bullet"/>
      <w:lvlText w:val="•"/>
      <w:lvlJc w:val="left"/>
      <w:pPr>
        <w:ind w:left="2076" w:hanging="214"/>
      </w:pPr>
      <w:rPr>
        <w:rFonts w:hint="default"/>
        <w:lang w:val="en-US" w:eastAsia="en-US" w:bidi="ar-SA"/>
      </w:rPr>
    </w:lvl>
    <w:lvl w:ilvl="7" w:tplc="740C6642">
      <w:numFmt w:val="bullet"/>
      <w:lvlText w:val="•"/>
      <w:lvlJc w:val="left"/>
      <w:pPr>
        <w:ind w:left="2362" w:hanging="214"/>
      </w:pPr>
      <w:rPr>
        <w:rFonts w:hint="default"/>
        <w:lang w:val="en-US" w:eastAsia="en-US" w:bidi="ar-SA"/>
      </w:rPr>
    </w:lvl>
    <w:lvl w:ilvl="8" w:tplc="7EE0B83E">
      <w:numFmt w:val="bullet"/>
      <w:lvlText w:val="•"/>
      <w:lvlJc w:val="left"/>
      <w:pPr>
        <w:ind w:left="2648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2A0C55FA"/>
    <w:multiLevelType w:val="hybridMultilevel"/>
    <w:tmpl w:val="1A128288"/>
    <w:lvl w:ilvl="0" w:tplc="015EC46A">
      <w:numFmt w:val="bullet"/>
      <w:lvlText w:val="□"/>
      <w:lvlJc w:val="left"/>
      <w:pPr>
        <w:ind w:left="34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128"/>
        <w:sz w:val="22"/>
        <w:szCs w:val="22"/>
        <w:lang w:val="en-US" w:eastAsia="en-US" w:bidi="ar-SA"/>
      </w:rPr>
    </w:lvl>
    <w:lvl w:ilvl="1" w:tplc="93E8BF38">
      <w:numFmt w:val="bullet"/>
      <w:lvlText w:val="•"/>
      <w:lvlJc w:val="left"/>
      <w:pPr>
        <w:ind w:left="628" w:hanging="214"/>
      </w:pPr>
      <w:rPr>
        <w:rFonts w:hint="default"/>
        <w:lang w:val="en-US" w:eastAsia="en-US" w:bidi="ar-SA"/>
      </w:rPr>
    </w:lvl>
    <w:lvl w:ilvl="2" w:tplc="5C7437B4">
      <w:numFmt w:val="bullet"/>
      <w:lvlText w:val="•"/>
      <w:lvlJc w:val="left"/>
      <w:pPr>
        <w:ind w:left="916" w:hanging="214"/>
      </w:pPr>
      <w:rPr>
        <w:rFonts w:hint="default"/>
        <w:lang w:val="en-US" w:eastAsia="en-US" w:bidi="ar-SA"/>
      </w:rPr>
    </w:lvl>
    <w:lvl w:ilvl="3" w:tplc="6DB4094C">
      <w:numFmt w:val="bullet"/>
      <w:lvlText w:val="•"/>
      <w:lvlJc w:val="left"/>
      <w:pPr>
        <w:ind w:left="1204" w:hanging="214"/>
      </w:pPr>
      <w:rPr>
        <w:rFonts w:hint="default"/>
        <w:lang w:val="en-US" w:eastAsia="en-US" w:bidi="ar-SA"/>
      </w:rPr>
    </w:lvl>
    <w:lvl w:ilvl="4" w:tplc="FEB87952">
      <w:numFmt w:val="bullet"/>
      <w:lvlText w:val="•"/>
      <w:lvlJc w:val="left"/>
      <w:pPr>
        <w:ind w:left="1492" w:hanging="214"/>
      </w:pPr>
      <w:rPr>
        <w:rFonts w:hint="default"/>
        <w:lang w:val="en-US" w:eastAsia="en-US" w:bidi="ar-SA"/>
      </w:rPr>
    </w:lvl>
    <w:lvl w:ilvl="5" w:tplc="A064942C">
      <w:numFmt w:val="bullet"/>
      <w:lvlText w:val="•"/>
      <w:lvlJc w:val="left"/>
      <w:pPr>
        <w:ind w:left="1780" w:hanging="214"/>
      </w:pPr>
      <w:rPr>
        <w:rFonts w:hint="default"/>
        <w:lang w:val="en-US" w:eastAsia="en-US" w:bidi="ar-SA"/>
      </w:rPr>
    </w:lvl>
    <w:lvl w:ilvl="6" w:tplc="F53215C0">
      <w:numFmt w:val="bullet"/>
      <w:lvlText w:val="•"/>
      <w:lvlJc w:val="left"/>
      <w:pPr>
        <w:ind w:left="2068" w:hanging="214"/>
      </w:pPr>
      <w:rPr>
        <w:rFonts w:hint="default"/>
        <w:lang w:val="en-US" w:eastAsia="en-US" w:bidi="ar-SA"/>
      </w:rPr>
    </w:lvl>
    <w:lvl w:ilvl="7" w:tplc="D3C24C70">
      <w:numFmt w:val="bullet"/>
      <w:lvlText w:val="•"/>
      <w:lvlJc w:val="left"/>
      <w:pPr>
        <w:ind w:left="2356" w:hanging="214"/>
      </w:pPr>
      <w:rPr>
        <w:rFonts w:hint="default"/>
        <w:lang w:val="en-US" w:eastAsia="en-US" w:bidi="ar-SA"/>
      </w:rPr>
    </w:lvl>
    <w:lvl w:ilvl="8" w:tplc="F90C0C10">
      <w:numFmt w:val="bullet"/>
      <w:lvlText w:val="•"/>
      <w:lvlJc w:val="left"/>
      <w:pPr>
        <w:ind w:left="2644" w:hanging="214"/>
      </w:pPr>
      <w:rPr>
        <w:rFonts w:hint="default"/>
        <w:lang w:val="en-US" w:eastAsia="en-US" w:bidi="ar-SA"/>
      </w:rPr>
    </w:lvl>
  </w:abstractNum>
  <w:abstractNum w:abstractNumId="2" w15:restartNumberingAfterBreak="0">
    <w:nsid w:val="2E7A3005"/>
    <w:multiLevelType w:val="hybridMultilevel"/>
    <w:tmpl w:val="D0946E16"/>
    <w:lvl w:ilvl="0" w:tplc="E4C6084A">
      <w:numFmt w:val="bullet"/>
      <w:lvlText w:val="□"/>
      <w:lvlJc w:val="left"/>
      <w:pPr>
        <w:ind w:left="32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128"/>
        <w:sz w:val="22"/>
        <w:szCs w:val="22"/>
        <w:lang w:val="en-US" w:eastAsia="en-US" w:bidi="ar-SA"/>
      </w:rPr>
    </w:lvl>
    <w:lvl w:ilvl="1" w:tplc="7D360BC0">
      <w:numFmt w:val="bullet"/>
      <w:lvlText w:val="•"/>
      <w:lvlJc w:val="left"/>
      <w:pPr>
        <w:ind w:left="610" w:hanging="214"/>
      </w:pPr>
      <w:rPr>
        <w:rFonts w:hint="default"/>
        <w:lang w:val="en-US" w:eastAsia="en-US" w:bidi="ar-SA"/>
      </w:rPr>
    </w:lvl>
    <w:lvl w:ilvl="2" w:tplc="0450D0BC">
      <w:numFmt w:val="bullet"/>
      <w:lvlText w:val="•"/>
      <w:lvlJc w:val="left"/>
      <w:pPr>
        <w:ind w:left="900" w:hanging="214"/>
      </w:pPr>
      <w:rPr>
        <w:rFonts w:hint="default"/>
        <w:lang w:val="en-US" w:eastAsia="en-US" w:bidi="ar-SA"/>
      </w:rPr>
    </w:lvl>
    <w:lvl w:ilvl="3" w:tplc="65444858">
      <w:numFmt w:val="bullet"/>
      <w:lvlText w:val="•"/>
      <w:lvlJc w:val="left"/>
      <w:pPr>
        <w:ind w:left="1190" w:hanging="214"/>
      </w:pPr>
      <w:rPr>
        <w:rFonts w:hint="default"/>
        <w:lang w:val="en-US" w:eastAsia="en-US" w:bidi="ar-SA"/>
      </w:rPr>
    </w:lvl>
    <w:lvl w:ilvl="4" w:tplc="DEBEB058">
      <w:numFmt w:val="bullet"/>
      <w:lvlText w:val="•"/>
      <w:lvlJc w:val="left"/>
      <w:pPr>
        <w:ind w:left="1480" w:hanging="214"/>
      </w:pPr>
      <w:rPr>
        <w:rFonts w:hint="default"/>
        <w:lang w:val="en-US" w:eastAsia="en-US" w:bidi="ar-SA"/>
      </w:rPr>
    </w:lvl>
    <w:lvl w:ilvl="5" w:tplc="CD9A0C26">
      <w:numFmt w:val="bullet"/>
      <w:lvlText w:val="•"/>
      <w:lvlJc w:val="left"/>
      <w:pPr>
        <w:ind w:left="1770" w:hanging="214"/>
      </w:pPr>
      <w:rPr>
        <w:rFonts w:hint="default"/>
        <w:lang w:val="en-US" w:eastAsia="en-US" w:bidi="ar-SA"/>
      </w:rPr>
    </w:lvl>
    <w:lvl w:ilvl="6" w:tplc="6980B042">
      <w:numFmt w:val="bullet"/>
      <w:lvlText w:val="•"/>
      <w:lvlJc w:val="left"/>
      <w:pPr>
        <w:ind w:left="2060" w:hanging="214"/>
      </w:pPr>
      <w:rPr>
        <w:rFonts w:hint="default"/>
        <w:lang w:val="en-US" w:eastAsia="en-US" w:bidi="ar-SA"/>
      </w:rPr>
    </w:lvl>
    <w:lvl w:ilvl="7" w:tplc="6A42DD3C">
      <w:numFmt w:val="bullet"/>
      <w:lvlText w:val="•"/>
      <w:lvlJc w:val="left"/>
      <w:pPr>
        <w:ind w:left="2350" w:hanging="214"/>
      </w:pPr>
      <w:rPr>
        <w:rFonts w:hint="default"/>
        <w:lang w:val="en-US" w:eastAsia="en-US" w:bidi="ar-SA"/>
      </w:rPr>
    </w:lvl>
    <w:lvl w:ilvl="8" w:tplc="D68E9570">
      <w:numFmt w:val="bullet"/>
      <w:lvlText w:val="•"/>
      <w:lvlJc w:val="left"/>
      <w:pPr>
        <w:ind w:left="2640" w:hanging="214"/>
      </w:pPr>
      <w:rPr>
        <w:rFonts w:hint="default"/>
        <w:lang w:val="en-US" w:eastAsia="en-US" w:bidi="ar-SA"/>
      </w:rPr>
    </w:lvl>
  </w:abstractNum>
  <w:abstractNum w:abstractNumId="3" w15:restartNumberingAfterBreak="0">
    <w:nsid w:val="60D34C6E"/>
    <w:multiLevelType w:val="hybridMultilevel"/>
    <w:tmpl w:val="9B186BFA"/>
    <w:lvl w:ilvl="0" w:tplc="BF329BC4">
      <w:numFmt w:val="bullet"/>
      <w:lvlText w:val="□"/>
      <w:lvlJc w:val="left"/>
      <w:pPr>
        <w:ind w:left="35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128"/>
        <w:sz w:val="22"/>
        <w:szCs w:val="22"/>
        <w:lang w:val="en-US" w:eastAsia="en-US" w:bidi="ar-SA"/>
      </w:rPr>
    </w:lvl>
    <w:lvl w:ilvl="1" w:tplc="3E70B142">
      <w:numFmt w:val="bullet"/>
      <w:lvlText w:val="•"/>
      <w:lvlJc w:val="left"/>
      <w:pPr>
        <w:ind w:left="646" w:hanging="214"/>
      </w:pPr>
      <w:rPr>
        <w:rFonts w:hint="default"/>
        <w:lang w:val="en-US" w:eastAsia="en-US" w:bidi="ar-SA"/>
      </w:rPr>
    </w:lvl>
    <w:lvl w:ilvl="2" w:tplc="A4CA8158">
      <w:numFmt w:val="bullet"/>
      <w:lvlText w:val="•"/>
      <w:lvlJc w:val="left"/>
      <w:pPr>
        <w:ind w:left="932" w:hanging="214"/>
      </w:pPr>
      <w:rPr>
        <w:rFonts w:hint="default"/>
        <w:lang w:val="en-US" w:eastAsia="en-US" w:bidi="ar-SA"/>
      </w:rPr>
    </w:lvl>
    <w:lvl w:ilvl="3" w:tplc="9C66909E">
      <w:numFmt w:val="bullet"/>
      <w:lvlText w:val="•"/>
      <w:lvlJc w:val="left"/>
      <w:pPr>
        <w:ind w:left="1218" w:hanging="214"/>
      </w:pPr>
      <w:rPr>
        <w:rFonts w:hint="default"/>
        <w:lang w:val="en-US" w:eastAsia="en-US" w:bidi="ar-SA"/>
      </w:rPr>
    </w:lvl>
    <w:lvl w:ilvl="4" w:tplc="70DE6C6E">
      <w:numFmt w:val="bullet"/>
      <w:lvlText w:val="•"/>
      <w:lvlJc w:val="left"/>
      <w:pPr>
        <w:ind w:left="1504" w:hanging="214"/>
      </w:pPr>
      <w:rPr>
        <w:rFonts w:hint="default"/>
        <w:lang w:val="en-US" w:eastAsia="en-US" w:bidi="ar-SA"/>
      </w:rPr>
    </w:lvl>
    <w:lvl w:ilvl="5" w:tplc="23282CE8">
      <w:numFmt w:val="bullet"/>
      <w:lvlText w:val="•"/>
      <w:lvlJc w:val="left"/>
      <w:pPr>
        <w:ind w:left="1790" w:hanging="214"/>
      </w:pPr>
      <w:rPr>
        <w:rFonts w:hint="default"/>
        <w:lang w:val="en-US" w:eastAsia="en-US" w:bidi="ar-SA"/>
      </w:rPr>
    </w:lvl>
    <w:lvl w:ilvl="6" w:tplc="0BE464C6">
      <w:numFmt w:val="bullet"/>
      <w:lvlText w:val="•"/>
      <w:lvlJc w:val="left"/>
      <w:pPr>
        <w:ind w:left="2076" w:hanging="214"/>
      </w:pPr>
      <w:rPr>
        <w:rFonts w:hint="default"/>
        <w:lang w:val="en-US" w:eastAsia="en-US" w:bidi="ar-SA"/>
      </w:rPr>
    </w:lvl>
    <w:lvl w:ilvl="7" w:tplc="6332ECD4">
      <w:numFmt w:val="bullet"/>
      <w:lvlText w:val="•"/>
      <w:lvlJc w:val="left"/>
      <w:pPr>
        <w:ind w:left="2362" w:hanging="214"/>
      </w:pPr>
      <w:rPr>
        <w:rFonts w:hint="default"/>
        <w:lang w:val="en-US" w:eastAsia="en-US" w:bidi="ar-SA"/>
      </w:rPr>
    </w:lvl>
    <w:lvl w:ilvl="8" w:tplc="3664E922">
      <w:numFmt w:val="bullet"/>
      <w:lvlText w:val="•"/>
      <w:lvlJc w:val="left"/>
      <w:pPr>
        <w:ind w:left="2648" w:hanging="214"/>
      </w:pPr>
      <w:rPr>
        <w:rFonts w:hint="default"/>
        <w:lang w:val="en-US" w:eastAsia="en-US" w:bidi="ar-SA"/>
      </w:rPr>
    </w:lvl>
  </w:abstractNum>
  <w:num w:numId="1" w16cid:durableId="429929981">
    <w:abstractNumId w:val="3"/>
  </w:num>
  <w:num w:numId="2" w16cid:durableId="1739132708">
    <w:abstractNumId w:val="0"/>
  </w:num>
  <w:num w:numId="3" w16cid:durableId="1247231312">
    <w:abstractNumId w:val="2"/>
  </w:num>
  <w:num w:numId="4" w16cid:durableId="1448308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1A44DE"/>
    <w:rsid w:val="001B0D6E"/>
    <w:rsid w:val="001D1CE2"/>
    <w:rsid w:val="002C1E9A"/>
    <w:rsid w:val="00324FBB"/>
    <w:rsid w:val="005834CE"/>
    <w:rsid w:val="006268FE"/>
    <w:rsid w:val="006A5CA9"/>
    <w:rsid w:val="006D146A"/>
    <w:rsid w:val="006D7D83"/>
    <w:rsid w:val="00786A36"/>
    <w:rsid w:val="00871453"/>
    <w:rsid w:val="009A788B"/>
    <w:rsid w:val="009E31D5"/>
    <w:rsid w:val="00AE3D6C"/>
    <w:rsid w:val="00AF54F6"/>
    <w:rsid w:val="00B50AE0"/>
    <w:rsid w:val="00C90E50"/>
    <w:rsid w:val="00CA5FF3"/>
    <w:rsid w:val="00CB5637"/>
    <w:rsid w:val="00DC0EE4"/>
    <w:rsid w:val="00DE72E7"/>
    <w:rsid w:val="00E5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1E9A"/>
    <w:pPr>
      <w:widowControl w:val="0"/>
      <w:autoSpaceDE w:val="0"/>
      <w:autoSpaceDN w:val="0"/>
      <w:spacing w:before="119" w:line="240" w:lineRule="auto"/>
      <w:ind w:left="104"/>
    </w:pPr>
    <w:rPr>
      <w:rFonts w:ascii="Lato Black" w:eastAsia="Lato Black" w:hAnsi="Lato Black" w:cs="Lato Black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A5C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C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mailto:email@address.com" TargetMode="External"/><Relationship Id="rId10" Type="http://schemas.openxmlformats.org/officeDocument/2006/relationships/hyperlink" Target="https://www.aihr.com/platform/?utm_source=resource&amp;utm_medium=resource&amp;utm_campaign=templates&amp;utm_content=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12</cp:revision>
  <cp:lastPrinted>2022-11-24T10:30:00Z</cp:lastPrinted>
  <dcterms:created xsi:type="dcterms:W3CDTF">2022-11-24T10:29:00Z</dcterms:created>
  <dcterms:modified xsi:type="dcterms:W3CDTF">2024-06-20T09:10:00Z</dcterms:modified>
</cp:coreProperties>
</file>