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A2034" w14:textId="129D4D44" w:rsidR="00EB7F37" w:rsidRDefault="0046538E" w:rsidP="00ED0D59">
      <w:pPr>
        <w:spacing w:after="120"/>
        <w:jc w:val="right"/>
        <w:rPr>
          <w:rFonts w:ascii="IBM Plex Sans Text" w:hAnsi="IBM Plex Sans Text" w:cs="Calibri"/>
          <w:color w:val="30206B"/>
          <w:sz w:val="22"/>
          <w:szCs w:val="22"/>
          <w:lang w:val="en-US"/>
        </w:rPr>
      </w:pPr>
      <w:r w:rsidRPr="00EB7F37">
        <w:rPr>
          <w:rFonts w:ascii="IBM Plex Sans SemiBold" w:eastAsia="IBM Plex Sans SemiBold" w:hAnsi="IBM Plex Sans SemiBold" w:cs="IBM Plex Sans SemiBold"/>
          <w:i/>
          <w:iCs/>
          <w:noProof/>
          <w:color w:val="30206B"/>
        </w:rPr>
        <w:drawing>
          <wp:anchor distT="0" distB="0" distL="114300" distR="114300" simplePos="0" relativeHeight="251666432" behindDoc="1" locked="0" layoutInCell="1" allowOverlap="1" wp14:anchorId="47C02D62" wp14:editId="353FD6BD">
            <wp:simplePos x="0" y="0"/>
            <wp:positionH relativeFrom="column">
              <wp:posOffset>5794375</wp:posOffset>
            </wp:positionH>
            <wp:positionV relativeFrom="page">
              <wp:posOffset>375871</wp:posOffset>
            </wp:positionV>
            <wp:extent cx="861695" cy="248285"/>
            <wp:effectExtent l="0" t="0" r="1905" b="635"/>
            <wp:wrapNone/>
            <wp:docPr id="279045030" name="Picture 279045030" descr="Logo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Logo&#10;&#10;Description automatically generated with medium confidence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248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A80B27" w14:textId="2B9873C0" w:rsidR="00734BF4" w:rsidRPr="00EB7F37" w:rsidRDefault="00EB7F37" w:rsidP="00ED0D59">
      <w:pPr>
        <w:spacing w:after="120"/>
        <w:jc w:val="right"/>
        <w:rPr>
          <w:rFonts w:ascii="IBM Plex Sans Text" w:hAnsi="IBM Plex Sans Text" w:cs="Calibri"/>
          <w:i/>
          <w:iCs/>
          <w:color w:val="30206B"/>
          <w:sz w:val="22"/>
          <w:szCs w:val="22"/>
          <w:lang w:val="en-US"/>
        </w:rPr>
      </w:pPr>
      <w:r w:rsidRPr="00EB7F37">
        <w:rPr>
          <w:rFonts w:ascii="IBM Plex Sans Text" w:hAnsi="IBM Plex Sans Text" w:cs="Calibri"/>
          <w:i/>
          <w:iCs/>
          <w:color w:val="0D0D0D" w:themeColor="text1" w:themeTint="F2"/>
          <w:sz w:val="22"/>
          <w:szCs w:val="22"/>
          <w:lang w:val="en-US"/>
        </w:rPr>
        <w:t>[Company Logo]</w:t>
      </w:r>
    </w:p>
    <w:p w14:paraId="53E5C19C" w14:textId="3E7B8A86" w:rsidR="00990ACA" w:rsidRPr="00990ACA" w:rsidRDefault="00B3233D" w:rsidP="00914A57">
      <w:pPr>
        <w:spacing w:after="120"/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</w:pPr>
      <w:r>
        <w:rPr>
          <w:rFonts w:ascii="IBM Plex Sans Text" w:hAnsi="IBM Plex Sans Text" w:cs="Calibri"/>
          <w:b/>
          <w:bCs/>
          <w:color w:val="30206B"/>
          <w:sz w:val="48"/>
          <w:szCs w:val="48"/>
          <w:lang w:val="en-US"/>
        </w:rPr>
        <w:t>Internal Job Posting Template</w:t>
      </w:r>
    </w:p>
    <w:p w14:paraId="76B2C1DD" w14:textId="7002D466" w:rsidR="00165548" w:rsidRDefault="00990ACA" w:rsidP="00E02BB0">
      <w:pPr>
        <w:spacing w:after="120"/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  <w:r w:rsidRPr="00B3233D">
        <w:rPr>
          <w:rFonts w:ascii="IBM Plex Sans Text" w:hAnsi="IBM Plex Sans Text" w:cs="Calibri"/>
          <w:i/>
          <w:iCs/>
          <w:noProof/>
          <w:color w:val="0D0D0D" w:themeColor="text1" w:themeTint="F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39C27" wp14:editId="61C09557">
                <wp:simplePos x="0" y="0"/>
                <wp:positionH relativeFrom="column">
                  <wp:posOffset>-5137</wp:posOffset>
                </wp:positionH>
                <wp:positionV relativeFrom="paragraph">
                  <wp:posOffset>179013</wp:posOffset>
                </wp:positionV>
                <wp:extent cx="6585735" cy="0"/>
                <wp:effectExtent l="0" t="0" r="571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573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0206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71F1A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4.1pt" to="518.15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" strokecolor="#30206b" strokeweight=".5pt">
                <v:stroke joinstyle="miter"/>
              </v:line>
            </w:pict>
          </mc:Fallback>
        </mc:AlternateContent>
      </w:r>
    </w:p>
    <w:p w14:paraId="0B464C6C" w14:textId="77777777" w:rsidR="00E02BB0" w:rsidRDefault="00E02BB0" w:rsidP="00E02BB0">
      <w:pPr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</w:p>
    <w:tbl>
      <w:tblPr>
        <w:tblW w:w="1038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75"/>
        <w:gridCol w:w="8414"/>
      </w:tblGrid>
      <w:tr w:rsidR="00E02BB0" w14:paraId="3981D840" w14:textId="77777777" w:rsidTr="00E02BB0">
        <w:trPr>
          <w:cantSplit/>
          <w:trHeight w:val="413"/>
          <w:jc w:val="center"/>
        </w:trPr>
        <w:tc>
          <w:tcPr>
            <w:tcW w:w="197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BAE60" w14:textId="77777777" w:rsidR="00E02BB0" w:rsidRPr="00007EF8" w:rsidRDefault="00E02BB0" w:rsidP="00571C54">
            <w:pPr>
              <w:widowControl w:val="0"/>
              <w:jc w:val="both"/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</w:rPr>
            </w:pPr>
            <w:r w:rsidRPr="0078644D"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</w:rPr>
              <w:t xml:space="preserve">Job </w:t>
            </w: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nl-NL"/>
              </w:rPr>
              <w:t>t</w:t>
            </w:r>
            <w:r w:rsidRPr="0078644D"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</w:rPr>
              <w:t>itle</w:t>
            </w:r>
          </w:p>
        </w:tc>
        <w:tc>
          <w:tcPr>
            <w:tcW w:w="841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D9675" w14:textId="1540B97D" w:rsidR="00E02BB0" w:rsidRPr="00044E3F" w:rsidRDefault="00044E3F" w:rsidP="00571C54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E02BB0" w:rsidRPr="00E02BB0">
              <w:rPr>
                <w:rFonts w:ascii="IBM Plex Sans Medium" w:eastAsia="IBM Plex Sans SemiBold" w:hAnsi="IBM Plex Sans Medium" w:cs="IBM Plex Sans SemiBold"/>
                <w:color w:val="30206B"/>
              </w:rPr>
              <w:t>Clearly defined and reflective of the role's responsibilities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</w:tc>
      </w:tr>
      <w:tr w:rsidR="00E02BB0" w14:paraId="3E38179A" w14:textId="77777777" w:rsidTr="00E02BB0">
        <w:trPr>
          <w:cantSplit/>
          <w:trHeight w:val="413"/>
          <w:jc w:val="center"/>
        </w:trPr>
        <w:tc>
          <w:tcPr>
            <w:tcW w:w="197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76778" w14:textId="6EFEFF26" w:rsidR="00E02BB0" w:rsidRPr="00E02BB0" w:rsidRDefault="00E02BB0" w:rsidP="00571C54">
            <w:pPr>
              <w:widowControl w:val="0"/>
              <w:jc w:val="both"/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nl-NL"/>
              </w:rPr>
            </w:pPr>
            <w:proofErr w:type="spellStart"/>
            <w:r w:rsidRPr="00E02BB0"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nl-NL"/>
              </w:rPr>
              <w:t>Department</w:t>
            </w:r>
            <w:proofErr w:type="spellEnd"/>
          </w:p>
        </w:tc>
        <w:tc>
          <w:tcPr>
            <w:tcW w:w="8414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9636C" w14:textId="2108F97B" w:rsidR="00E02BB0" w:rsidRPr="00044E3F" w:rsidRDefault="00044E3F" w:rsidP="00571C54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E02BB0" w:rsidRPr="00E02BB0">
              <w:rPr>
                <w:rFonts w:ascii="IBM Plex Sans Medium" w:eastAsia="IBM Plex Sans SemiBold" w:hAnsi="IBM Plex Sans Medium" w:cs="IBM Plex Sans SemiBold"/>
                <w:color w:val="30206B"/>
              </w:rPr>
              <w:t>Information about where the role is situated within the organization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</w:tc>
      </w:tr>
    </w:tbl>
    <w:p w14:paraId="491CAE58" w14:textId="77777777" w:rsidR="00E02BB0" w:rsidRDefault="00E02BB0" w:rsidP="00990ACA">
      <w:pPr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</w:p>
    <w:tbl>
      <w:tblPr>
        <w:tblW w:w="1036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8"/>
      </w:tblGrid>
      <w:tr w:rsidR="00165548" w:rsidRPr="0078644D" w14:paraId="178655EE" w14:textId="77777777" w:rsidTr="00E02BB0">
        <w:trPr>
          <w:trHeight w:val="21"/>
          <w:jc w:val="center"/>
        </w:trPr>
        <w:tc>
          <w:tcPr>
            <w:tcW w:w="1036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58119" w14:textId="77047EDC" w:rsidR="00165548" w:rsidRPr="0078644D" w:rsidRDefault="00165548" w:rsidP="00E02BB0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 xml:space="preserve">Job </w:t>
            </w:r>
            <w:r w:rsidR="00E02BB0"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d</w:t>
            </w: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escription</w:t>
            </w:r>
          </w:p>
        </w:tc>
      </w:tr>
      <w:tr w:rsidR="00165548" w:rsidRPr="0078644D" w14:paraId="3B17BFDC" w14:textId="77777777" w:rsidTr="00571C54">
        <w:trPr>
          <w:trHeight w:val="2418"/>
          <w:jc w:val="center"/>
        </w:trPr>
        <w:tc>
          <w:tcPr>
            <w:tcW w:w="1036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B47A2" w14:textId="6F1A65DA" w:rsidR="00165548" w:rsidRPr="0078644D" w:rsidRDefault="00044E3F" w:rsidP="00571C54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165548" w:rsidRPr="00165548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Detailed summary of the role, including its purpose, primary responsibilities, and how it fits into the broader organizational structure.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</w:tc>
      </w:tr>
    </w:tbl>
    <w:p w14:paraId="6DD631DB" w14:textId="77777777" w:rsidR="00EB7F37" w:rsidRDefault="00EB7F37" w:rsidP="00990ACA">
      <w:pPr>
        <w:rPr>
          <w:rFonts w:ascii="IBM Plex Sans Text" w:hAnsi="IBM Plex Sans Text" w:cs="Calibri"/>
          <w:color w:val="0D0D0D" w:themeColor="text1" w:themeTint="F2"/>
          <w:sz w:val="22"/>
          <w:szCs w:val="22"/>
          <w:lang w:val="en-US"/>
        </w:rPr>
      </w:pPr>
    </w:p>
    <w:tbl>
      <w:tblPr>
        <w:tblW w:w="103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165548" w:rsidRPr="0078644D" w14:paraId="5F979927" w14:textId="77777777" w:rsidTr="00571C54">
        <w:trPr>
          <w:trHeight w:val="21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B2642" w14:textId="5B4E5374" w:rsidR="00165548" w:rsidRPr="0078644D" w:rsidRDefault="00165548" w:rsidP="00571C54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Qualifications</w:t>
            </w:r>
          </w:p>
        </w:tc>
      </w:tr>
      <w:tr w:rsidR="00165548" w:rsidRPr="0078644D" w14:paraId="58EF4182" w14:textId="77777777" w:rsidTr="00571C54">
        <w:trPr>
          <w:trHeight w:val="2413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0A49C" w14:textId="27C0C9D8" w:rsidR="00165548" w:rsidRPr="00044E3F" w:rsidRDefault="00044E3F" w:rsidP="00165548">
            <w:pPr>
              <w:widowControl w:val="0"/>
              <w:spacing w:after="24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165548" w:rsidRPr="00044E3F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Required and preferred skills, experience, and educational background, tailored to acknowledge the potential of internal candidates.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  <w:p w14:paraId="209D484E" w14:textId="77777777" w:rsidR="00165548" w:rsidRPr="00044E3F" w:rsidRDefault="00165548" w:rsidP="00165548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 w:rsidRPr="00044E3F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[List of required qualifications here]</w:t>
            </w:r>
          </w:p>
          <w:p w14:paraId="3916690F" w14:textId="77777777" w:rsidR="00165548" w:rsidRPr="00044E3F" w:rsidRDefault="00165548" w:rsidP="00165548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 w:rsidRPr="00044E3F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[List of required qualifications here]</w:t>
            </w:r>
          </w:p>
          <w:p w14:paraId="55DB4B94" w14:textId="2EA6339A" w:rsidR="00165548" w:rsidRPr="00165548" w:rsidRDefault="00165548" w:rsidP="00165548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 w:rsidRPr="00044E3F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[List of required qualifications here]</w:t>
            </w:r>
          </w:p>
        </w:tc>
      </w:tr>
    </w:tbl>
    <w:p w14:paraId="314BE2C4" w14:textId="004B31AA" w:rsidR="00165548" w:rsidRDefault="00165548" w:rsidP="00165548">
      <w:pPr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</w:p>
    <w:tbl>
      <w:tblPr>
        <w:tblW w:w="103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044E3F" w:rsidRPr="0078644D" w14:paraId="2485A4B4" w14:textId="77777777" w:rsidTr="00FA3DC8">
        <w:trPr>
          <w:trHeight w:val="21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D850A" w14:textId="28D1B2C9" w:rsidR="00044E3F" w:rsidRPr="0078644D" w:rsidRDefault="00044E3F" w:rsidP="00FA3DC8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Key responsibilities</w:t>
            </w:r>
          </w:p>
        </w:tc>
      </w:tr>
      <w:tr w:rsidR="00044E3F" w:rsidRPr="0078644D" w14:paraId="26C7833B" w14:textId="77777777" w:rsidTr="00FA3DC8">
        <w:trPr>
          <w:trHeight w:val="2413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3937C" w14:textId="019DD228" w:rsidR="00044E3F" w:rsidRPr="00044E3F" w:rsidRDefault="00044E3F" w:rsidP="00044E3F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 w:rsidRPr="00044E3F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[A brief overview of the main tasks and duties the position requires.]</w:t>
            </w:r>
            <w:r w:rsidRPr="00044E3F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br/>
            </w:r>
          </w:p>
          <w:p w14:paraId="297DCC5F" w14:textId="5D892CEC" w:rsidR="00044E3F" w:rsidRPr="00044E3F" w:rsidRDefault="00044E3F" w:rsidP="00044E3F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 xml:space="preserve">[Example: </w:t>
            </w:r>
            <w:r w:rsidRPr="00044E3F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Administrating and maintaining our HRIS, as well as other relevant tools, systems, and documents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  <w:p w14:paraId="5A16278F" w14:textId="77777777" w:rsidR="00044E3F" w:rsidRPr="00044E3F" w:rsidRDefault="00044E3F" w:rsidP="00044E3F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 w:rsidRPr="00044E3F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[Add responsibility here]</w:t>
            </w:r>
          </w:p>
          <w:p w14:paraId="1EF88AFE" w14:textId="77777777" w:rsidR="00044E3F" w:rsidRPr="00044E3F" w:rsidRDefault="00044E3F" w:rsidP="00044E3F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 w:rsidRPr="00044E3F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[Add responsibility here]</w:t>
            </w:r>
          </w:p>
          <w:p w14:paraId="1E4A6313" w14:textId="49B52B1B" w:rsidR="00044E3F" w:rsidRPr="00165548" w:rsidRDefault="00044E3F" w:rsidP="00044E3F">
            <w:pPr>
              <w:pStyle w:val="ListParagraph"/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</w:p>
        </w:tc>
      </w:tr>
    </w:tbl>
    <w:p w14:paraId="37CFFCAF" w14:textId="77777777" w:rsidR="00044E3F" w:rsidRDefault="00044E3F" w:rsidP="00165548">
      <w:pPr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</w:p>
    <w:p w14:paraId="1A54D0DB" w14:textId="77777777" w:rsidR="00044E3F" w:rsidRDefault="00044E3F" w:rsidP="00165548">
      <w:pPr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</w:p>
    <w:p w14:paraId="4C837DCA" w14:textId="77777777" w:rsidR="00570557" w:rsidRDefault="00570557" w:rsidP="00165548">
      <w:pPr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</w:p>
    <w:tbl>
      <w:tblPr>
        <w:tblW w:w="103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165548" w:rsidRPr="0078644D" w14:paraId="131F0324" w14:textId="77777777" w:rsidTr="00571C54">
        <w:trPr>
          <w:trHeight w:val="21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73DEA" w14:textId="77777777" w:rsidR="00165548" w:rsidRPr="0078644D" w:rsidRDefault="00165548" w:rsidP="00571C54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lastRenderedPageBreak/>
              <w:t>Application process</w:t>
            </w:r>
          </w:p>
        </w:tc>
      </w:tr>
      <w:tr w:rsidR="00165548" w:rsidRPr="0078644D" w14:paraId="477319A2" w14:textId="77777777" w:rsidTr="00E02BB0">
        <w:trPr>
          <w:trHeight w:val="2402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83A58" w14:textId="2F8814AE" w:rsidR="00165548" w:rsidRPr="0078644D" w:rsidRDefault="00044E3F" w:rsidP="00571C54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165548" w:rsidRPr="00B90816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Instructions on how to apply, including any necessary documents or information.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</w:tc>
      </w:tr>
    </w:tbl>
    <w:p w14:paraId="2FE460CB" w14:textId="77777777" w:rsidR="00E02BB0" w:rsidRDefault="00E02BB0" w:rsidP="00990ACA">
      <w:pPr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</w:p>
    <w:tbl>
      <w:tblPr>
        <w:tblW w:w="103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E02BB0" w:rsidRPr="0078644D" w14:paraId="5D704FFC" w14:textId="77777777" w:rsidTr="00571C54">
        <w:trPr>
          <w:trHeight w:val="21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4013D" w14:textId="43A28B14" w:rsidR="00E02BB0" w:rsidRPr="0078644D" w:rsidRDefault="00E02BB0" w:rsidP="00571C54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Eligibility criteria</w:t>
            </w:r>
          </w:p>
        </w:tc>
      </w:tr>
      <w:tr w:rsidR="00E02BB0" w:rsidRPr="0078644D" w14:paraId="38CC31F2" w14:textId="77777777" w:rsidTr="00E02BB0">
        <w:trPr>
          <w:trHeight w:val="1766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953AF" w14:textId="700B9EC9" w:rsidR="00E02BB0" w:rsidRPr="0078644D" w:rsidRDefault="00044E3F" w:rsidP="00571C54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E02BB0" w:rsidRPr="00E02BB0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Any specific criteria related to tenure, performance ratings, or other internal considerations.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</w:tc>
      </w:tr>
    </w:tbl>
    <w:p w14:paraId="4C08CC0E" w14:textId="564FB19E" w:rsidR="00E02BB0" w:rsidRDefault="00E02BB0" w:rsidP="00990ACA">
      <w:pPr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</w:p>
    <w:tbl>
      <w:tblPr>
        <w:tblW w:w="103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E02BB0" w:rsidRPr="0078644D" w14:paraId="0FE5AB0E" w14:textId="77777777" w:rsidTr="00571C54">
        <w:trPr>
          <w:trHeight w:val="21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921E3" w14:textId="5F2EEFAE" w:rsidR="00E02BB0" w:rsidRPr="0078644D" w:rsidRDefault="00E02BB0" w:rsidP="00571C54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Career development opportunities</w:t>
            </w:r>
          </w:p>
        </w:tc>
      </w:tr>
      <w:tr w:rsidR="00E02BB0" w:rsidRPr="0078644D" w14:paraId="4045F187" w14:textId="77777777" w:rsidTr="00E02BB0">
        <w:trPr>
          <w:trHeight w:val="2019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FE44A" w14:textId="4D5B61AF" w:rsidR="00E02BB0" w:rsidRPr="0078644D" w:rsidRDefault="00044E3F" w:rsidP="00571C54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E02BB0" w:rsidRPr="00E02BB0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Information on how this role can contribute to the employee's career progression within the company.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</w:tc>
      </w:tr>
    </w:tbl>
    <w:p w14:paraId="45167CF0" w14:textId="31069E3C" w:rsidR="00E02BB0" w:rsidRDefault="00E02BB0" w:rsidP="00990ACA">
      <w:pPr>
        <w:rPr>
          <w:rFonts w:ascii="IBM Plex Sans Text" w:hAnsi="IBM Plex Sans Text" w:cs="Calibri"/>
          <w:color w:val="0D0D0D" w:themeColor="text1" w:themeTint="F2"/>
          <w:sz w:val="22"/>
          <w:szCs w:val="22"/>
        </w:rPr>
      </w:pPr>
    </w:p>
    <w:tbl>
      <w:tblPr>
        <w:tblW w:w="103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E02BB0" w:rsidRPr="0078644D" w14:paraId="176219F4" w14:textId="77777777" w:rsidTr="00571C54">
        <w:trPr>
          <w:trHeight w:val="21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3DF81" w14:textId="77777777" w:rsidR="00E02BB0" w:rsidRPr="0078644D" w:rsidRDefault="00E02BB0" w:rsidP="00571C54">
            <w:pPr>
              <w:widowControl w:val="0"/>
              <w:ind w:right="-120"/>
              <w:rPr>
                <w:rFonts w:ascii="IBM Plex Sans SemiBold" w:eastAsia="IBM Plex Sans Medium" w:hAnsi="IBM Plex Sans SemiBold" w:cs="IBM Plex Sans Medium"/>
                <w:b/>
                <w:bCs/>
                <w:color w:val="CFF3FF"/>
                <w:lang w:val="en-US"/>
              </w:rPr>
            </w:pPr>
            <w:r>
              <w:rPr>
                <w:rFonts w:ascii="IBM Plex Sans SemiBold" w:eastAsia="IBM Plex Sans Medium" w:hAnsi="IBM Plex Sans SemiBold" w:cs="IBM Plex Sans Medium"/>
                <w:b/>
                <w:bCs/>
                <w:color w:val="30206B"/>
                <w:sz w:val="28"/>
                <w:szCs w:val="28"/>
                <w:lang w:val="en-US"/>
              </w:rPr>
              <w:t>Contact information</w:t>
            </w:r>
          </w:p>
        </w:tc>
      </w:tr>
      <w:tr w:rsidR="00E02BB0" w:rsidRPr="0078644D" w14:paraId="3CBA57DD" w14:textId="77777777" w:rsidTr="00E02BB0">
        <w:trPr>
          <w:trHeight w:val="1648"/>
          <w:jc w:val="center"/>
        </w:trPr>
        <w:tc>
          <w:tcPr>
            <w:tcW w:w="1034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610F" w14:textId="56A52DE1" w:rsidR="00E02BB0" w:rsidRPr="0078644D" w:rsidRDefault="00044E3F" w:rsidP="00571C54">
            <w:pPr>
              <w:widowControl w:val="0"/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</w:pP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[</w:t>
            </w:r>
            <w:r w:rsidR="00E02BB0" w:rsidRPr="00B90816"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Relevant contact details for applicants who may have questions.</w:t>
            </w:r>
            <w:r>
              <w:rPr>
                <w:rFonts w:ascii="IBM Plex Sans Medium" w:eastAsia="IBM Plex Sans SemiBold" w:hAnsi="IBM Plex Sans Medium" w:cs="IBM Plex Sans SemiBold"/>
                <w:color w:val="30206B"/>
                <w:lang w:val="en-US"/>
              </w:rPr>
              <w:t>]</w:t>
            </w:r>
          </w:p>
        </w:tc>
      </w:tr>
    </w:tbl>
    <w:p w14:paraId="3183CA95" w14:textId="0242507D" w:rsidR="00D84DDE" w:rsidRPr="00990ACA" w:rsidRDefault="00D84DDE" w:rsidP="00990ACA">
      <w:pPr>
        <w:rPr>
          <w:rFonts w:ascii="IBM Plex Sans Text" w:hAnsi="IBM Plex Sans Text"/>
          <w:noProof/>
          <w:sz w:val="22"/>
          <w:szCs w:val="22"/>
          <w:lang w:val="en-US"/>
        </w:rPr>
      </w:pPr>
      <w:r>
        <w:rPr>
          <w:rFonts w:ascii="IBM Plex Sans Text" w:hAnsi="IBM Plex Sans Text" w:cs="Calibri"/>
          <w:color w:val="0D0D0D" w:themeColor="text1" w:themeTint="F2"/>
          <w:sz w:val="22"/>
          <w:szCs w:val="22"/>
        </w:rPr>
        <w:br w:type="page"/>
      </w:r>
    </w:p>
    <w:p w14:paraId="38633FFC" w14:textId="2BCDD58A" w:rsidR="00D05075" w:rsidRDefault="000D2329">
      <w:pPr>
        <w:rPr>
          <w:rFonts w:ascii="IBM Plex Sans Text" w:hAnsi="IBM Plex Sans Text" w:cs="Calibri"/>
          <w:color w:val="000000"/>
          <w:sz w:val="22"/>
          <w:szCs w:val="22"/>
        </w:rPr>
      </w:pPr>
      <w:r w:rsidRPr="00EB1D48">
        <w:rPr>
          <w:rFonts w:ascii="IBM Plex Sans Text" w:hAnsi="IBM Plex Sans Text" w:cs="Calibri"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64384" behindDoc="1" locked="0" layoutInCell="1" allowOverlap="1" wp14:anchorId="73F337EF" wp14:editId="359AF1E4">
            <wp:simplePos x="0" y="0"/>
            <wp:positionH relativeFrom="column">
              <wp:posOffset>-457200</wp:posOffset>
            </wp:positionH>
            <wp:positionV relativeFrom="page">
              <wp:posOffset>-1905</wp:posOffset>
            </wp:positionV>
            <wp:extent cx="7552055" cy="10723245"/>
            <wp:effectExtent l="0" t="0" r="4445" b="0"/>
            <wp:wrapNone/>
            <wp:docPr id="1" name="Picture 1" descr="Graphical user interface, application&#10;&#10;Description automatically generated with medium confidenc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 with medium confidence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055" cy="1072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E341D" w14:textId="36598CEC" w:rsidR="00D05075" w:rsidRDefault="00D05075">
      <w:pPr>
        <w:rPr>
          <w:rFonts w:ascii="IBM Plex Sans Text" w:hAnsi="IBM Plex Sans Text" w:cs="Calibri"/>
          <w:color w:val="000000"/>
          <w:sz w:val="22"/>
          <w:szCs w:val="22"/>
        </w:rPr>
      </w:pPr>
    </w:p>
    <w:p w14:paraId="3BFC6CCC" w14:textId="7D16E640" w:rsidR="00D05075" w:rsidRDefault="00D05075">
      <w:pPr>
        <w:rPr>
          <w:rFonts w:ascii="IBM Plex Sans Text" w:hAnsi="IBM Plex Sans Text" w:cs="Calibri"/>
          <w:color w:val="000000"/>
          <w:sz w:val="22"/>
          <w:szCs w:val="22"/>
        </w:rPr>
      </w:pPr>
    </w:p>
    <w:p w14:paraId="7DA1EBD8" w14:textId="7B2A961D" w:rsidR="00E03A4A" w:rsidRDefault="00E03A4A" w:rsidP="00E03A4A">
      <w:pPr>
        <w:pStyle w:val="NormalWeb"/>
        <w:spacing w:before="240" w:beforeAutospacing="0" w:after="240" w:afterAutospacing="0"/>
        <w:rPr>
          <w:rFonts w:ascii="IBM Plex Sans Text" w:hAnsi="IBM Plex Sans Text" w:cs="Calibri"/>
          <w:color w:val="000000"/>
          <w:sz w:val="22"/>
          <w:szCs w:val="22"/>
        </w:rPr>
      </w:pPr>
    </w:p>
    <w:p w14:paraId="4606C05E" w14:textId="77777777" w:rsidR="00952B30" w:rsidRPr="00E03A4A" w:rsidRDefault="00952B30" w:rsidP="00E03A4A">
      <w:pPr>
        <w:pStyle w:val="NormalWeb"/>
        <w:spacing w:before="240" w:beforeAutospacing="0" w:after="240" w:afterAutospacing="0"/>
        <w:rPr>
          <w:rFonts w:ascii="IBM Plex Sans Text" w:hAnsi="IBM Plex Sans Text"/>
        </w:rPr>
      </w:pPr>
    </w:p>
    <w:p w14:paraId="6840181D" w14:textId="0BAEC54C" w:rsidR="00E03A4A" w:rsidRDefault="00E03A4A" w:rsidP="00E03A4A"/>
    <w:p w14:paraId="0D365324" w14:textId="2E75E1A7" w:rsidR="00E03A4A" w:rsidRPr="00514C00" w:rsidRDefault="00E03A4A" w:rsidP="00E03A4A">
      <w:pPr>
        <w:spacing w:after="120"/>
        <w:rPr>
          <w:rFonts w:ascii="IBM Plex Sans Text" w:hAnsi="IBM Plex Sans Text" w:cs="Calibri"/>
          <w:b/>
          <w:bCs/>
          <w:color w:val="30206B"/>
          <w:sz w:val="48"/>
          <w:szCs w:val="48"/>
        </w:rPr>
      </w:pPr>
    </w:p>
    <w:p w14:paraId="0C3FD046" w14:textId="5668ABA2" w:rsidR="00514C00" w:rsidRPr="00952B30" w:rsidRDefault="00514C00">
      <w:pPr>
        <w:rPr>
          <w:rFonts w:ascii="IBM Plex Sans Text" w:hAnsi="IBM Plex Sans Text"/>
        </w:rPr>
      </w:pPr>
    </w:p>
    <w:sectPr w:rsidR="00514C00" w:rsidRPr="00952B30" w:rsidSect="007F50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B50DE" w14:textId="77777777" w:rsidR="001F404F" w:rsidRDefault="001F404F" w:rsidP="008406E8">
      <w:r>
        <w:separator/>
      </w:r>
    </w:p>
  </w:endnote>
  <w:endnote w:type="continuationSeparator" w:id="0">
    <w:p w14:paraId="7972BB52" w14:textId="77777777" w:rsidR="001F404F" w:rsidRDefault="001F404F" w:rsidP="00840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BM Plex Sans Text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3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31843" w14:textId="77777777" w:rsidR="001F404F" w:rsidRDefault="001F404F" w:rsidP="008406E8">
      <w:r>
        <w:separator/>
      </w:r>
    </w:p>
  </w:footnote>
  <w:footnote w:type="continuationSeparator" w:id="0">
    <w:p w14:paraId="1FB17E6F" w14:textId="77777777" w:rsidR="001F404F" w:rsidRDefault="001F404F" w:rsidP="00840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3410"/>
    <w:multiLevelType w:val="hybridMultilevel"/>
    <w:tmpl w:val="C0286044"/>
    <w:lvl w:ilvl="0" w:tplc="1C4E5C2E">
      <w:start w:val="3822"/>
      <w:numFmt w:val="bullet"/>
      <w:lvlText w:val="-"/>
      <w:lvlJc w:val="left"/>
      <w:pPr>
        <w:ind w:left="720" w:hanging="360"/>
      </w:pPr>
      <w:rPr>
        <w:rFonts w:ascii="IBM Plex Sans Text" w:eastAsia="Times New Roman" w:hAnsi="IBM Plex Sans Text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B199A"/>
    <w:multiLevelType w:val="hybridMultilevel"/>
    <w:tmpl w:val="A32C4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149A8"/>
    <w:multiLevelType w:val="hybridMultilevel"/>
    <w:tmpl w:val="C778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5356A"/>
    <w:multiLevelType w:val="hybridMultilevel"/>
    <w:tmpl w:val="C95A2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762C1"/>
    <w:multiLevelType w:val="hybridMultilevel"/>
    <w:tmpl w:val="98545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B723F"/>
    <w:multiLevelType w:val="hybridMultilevel"/>
    <w:tmpl w:val="3796F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746B5"/>
    <w:multiLevelType w:val="hybridMultilevel"/>
    <w:tmpl w:val="94447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A39AF"/>
    <w:multiLevelType w:val="hybridMultilevel"/>
    <w:tmpl w:val="D2ACC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03858">
    <w:abstractNumId w:val="0"/>
  </w:num>
  <w:num w:numId="2" w16cid:durableId="182327558">
    <w:abstractNumId w:val="2"/>
  </w:num>
  <w:num w:numId="3" w16cid:durableId="973027506">
    <w:abstractNumId w:val="3"/>
  </w:num>
  <w:num w:numId="4" w16cid:durableId="60175185">
    <w:abstractNumId w:val="6"/>
  </w:num>
  <w:num w:numId="5" w16cid:durableId="915555030">
    <w:abstractNumId w:val="4"/>
  </w:num>
  <w:num w:numId="6" w16cid:durableId="1306425693">
    <w:abstractNumId w:val="1"/>
  </w:num>
  <w:num w:numId="7" w16cid:durableId="10224976">
    <w:abstractNumId w:val="5"/>
  </w:num>
  <w:num w:numId="8" w16cid:durableId="1365710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00"/>
    <w:rsid w:val="00002DE9"/>
    <w:rsid w:val="00044E3F"/>
    <w:rsid w:val="0008234C"/>
    <w:rsid w:val="00086731"/>
    <w:rsid w:val="000D2329"/>
    <w:rsid w:val="00165548"/>
    <w:rsid w:val="001F404F"/>
    <w:rsid w:val="0025448A"/>
    <w:rsid w:val="00300707"/>
    <w:rsid w:val="00444117"/>
    <w:rsid w:val="0046538E"/>
    <w:rsid w:val="004B2E17"/>
    <w:rsid w:val="00514C00"/>
    <w:rsid w:val="00520CE4"/>
    <w:rsid w:val="00570557"/>
    <w:rsid w:val="00577B69"/>
    <w:rsid w:val="0062332F"/>
    <w:rsid w:val="00734BF4"/>
    <w:rsid w:val="007470F0"/>
    <w:rsid w:val="007B1F88"/>
    <w:rsid w:val="007F50A7"/>
    <w:rsid w:val="00835AEF"/>
    <w:rsid w:val="008406E8"/>
    <w:rsid w:val="00914A57"/>
    <w:rsid w:val="009524A2"/>
    <w:rsid w:val="00952B30"/>
    <w:rsid w:val="00990ACA"/>
    <w:rsid w:val="00A90648"/>
    <w:rsid w:val="00B3233D"/>
    <w:rsid w:val="00BD374F"/>
    <w:rsid w:val="00D05075"/>
    <w:rsid w:val="00D32245"/>
    <w:rsid w:val="00D45F17"/>
    <w:rsid w:val="00D84DDE"/>
    <w:rsid w:val="00D85EBC"/>
    <w:rsid w:val="00E02BB0"/>
    <w:rsid w:val="00E03A4A"/>
    <w:rsid w:val="00E70EB4"/>
    <w:rsid w:val="00EB1AB4"/>
    <w:rsid w:val="00EB7F37"/>
    <w:rsid w:val="00ED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470E65"/>
  <w15:chartTrackingRefBased/>
  <w15:docId w15:val="{9C0DCAF2-DF44-324D-9FAC-24734342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F0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C00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F50A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406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6E8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406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6E8"/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B3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2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aihr.com/platform/?utm_source=resource&amp;utm_medium=resource&amp;utm_campaign=templates&amp;utm_content=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95D651-B56E-9445-AEC3-DD0137F0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Paula Garcia</cp:lastModifiedBy>
  <cp:revision>3</cp:revision>
  <dcterms:created xsi:type="dcterms:W3CDTF">2023-12-07T11:04:00Z</dcterms:created>
  <dcterms:modified xsi:type="dcterms:W3CDTF">2023-12-07T11:46:00Z</dcterms:modified>
</cp:coreProperties>
</file>