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B07E" w14:textId="17FA15CB" w:rsidR="00B96A53" w:rsidRPr="001067BB" w:rsidRDefault="00445B25" w:rsidP="00B96A53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1067BB">
        <w:rPr>
          <w:rFonts w:eastAsia="IBM Plex Sans SemiBold"/>
          <w:b/>
          <w:bCs/>
          <w:color w:val="30206B"/>
          <w:sz w:val="50"/>
          <w:szCs w:val="50"/>
        </w:rPr>
        <w:t xml:space="preserve">Compensation </w:t>
      </w:r>
      <w:r w:rsidR="001067BB" w:rsidRPr="001067BB">
        <w:rPr>
          <w:rFonts w:eastAsia="IBM Plex Sans SemiBold"/>
          <w:b/>
          <w:bCs/>
          <w:color w:val="30206B"/>
          <w:sz w:val="50"/>
          <w:szCs w:val="50"/>
        </w:rPr>
        <w:t>Plan</w:t>
      </w:r>
      <w:r w:rsidRPr="001067BB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116"/>
        <w:gridCol w:w="1654"/>
        <w:gridCol w:w="4066"/>
      </w:tblGrid>
      <w:tr w:rsidR="00AF54F6" w:rsidRPr="001067BB" w14:paraId="06272311" w14:textId="77777777" w:rsidTr="004F592F">
        <w:trPr>
          <w:cantSplit/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41574980" w:rsidR="00AF54F6" w:rsidRPr="00A46B41" w:rsidRDefault="004F592F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A46B41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1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65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34E6202E" w:rsidR="00AF54F6" w:rsidRPr="00A46B41" w:rsidRDefault="00445B25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40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AF54F6" w:rsidRPr="001067BB" w14:paraId="3E9742C1" w14:textId="77777777" w:rsidTr="004F592F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AF54F6" w:rsidRPr="00A46B41" w:rsidRDefault="00AF54F6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11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65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4FD11765" w:rsidR="00AF54F6" w:rsidRPr="00A46B41" w:rsidRDefault="00AF54F6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A46B41">
              <w:rPr>
                <w:rFonts w:eastAsia="IBM Plex Sans Medium"/>
                <w:b/>
                <w:bCs/>
                <w:color w:val="30206B"/>
              </w:rPr>
              <w:t>Start date</w:t>
            </w:r>
          </w:p>
        </w:tc>
        <w:tc>
          <w:tcPr>
            <w:tcW w:w="406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77777777" w:rsidR="00AF54F6" w:rsidRPr="00454C2D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3AD9003" w14:textId="77777777" w:rsidR="00AF54F6" w:rsidRPr="001067BB" w:rsidRDefault="00AF54F6" w:rsidP="00AF54F6">
      <w:pPr>
        <w:rPr>
          <w:rFonts w:eastAsia="IBM Plex Sans SemiBold"/>
          <w:color w:val="30206B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AF54F6" w:rsidRPr="001067BB" w14:paraId="38997BFA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432D36BB" w14:textId="33677984" w:rsidR="00AF54F6" w:rsidRPr="00A46B41" w:rsidRDefault="00445B25" w:rsidP="00445B25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A46B41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Financial compensation</w:t>
            </w:r>
          </w:p>
        </w:tc>
      </w:tr>
      <w:tr w:rsidR="00AF54F6" w:rsidRPr="001067BB" w14:paraId="7E79DBAC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E9B4" w14:textId="45C8695E" w:rsidR="00AF54F6" w:rsidRPr="00454C2D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 w:rsidRPr="00454C2D">
              <w:rPr>
                <w:rFonts w:eastAsia="IBM Plex Sans SemiBold"/>
                <w:color w:val="30206B"/>
              </w:rPr>
              <w:t>Base annual s</w:t>
            </w:r>
            <w:r w:rsidR="00445B25" w:rsidRPr="00454C2D">
              <w:rPr>
                <w:rFonts w:eastAsia="IBM Plex Sans SemiBold"/>
                <w:color w:val="30206B"/>
              </w:rPr>
              <w:t>alary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38DF5" w14:textId="23EC45A8" w:rsidR="00AF54F6" w:rsidRPr="001067BB" w:rsidRDefault="0082080D" w:rsidP="0082080D">
            <w:pPr>
              <w:rPr>
                <w:color w:val="2F1F6B"/>
              </w:rPr>
            </w:pPr>
            <w:r w:rsidRPr="001067BB">
              <w:rPr>
                <w:color w:val="2F1F6B"/>
              </w:rPr>
              <w:t>$60,000 per year</w:t>
            </w:r>
          </w:p>
        </w:tc>
      </w:tr>
      <w:tr w:rsidR="00AF54F6" w:rsidRPr="001067BB" w14:paraId="7082C6D6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5670" w14:textId="1BCF7722" w:rsidR="00AF54F6" w:rsidRPr="00454C2D" w:rsidRDefault="00445B25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454C2D">
              <w:rPr>
                <w:rFonts w:eastAsia="IBM Plex Sans SemiBold"/>
                <w:color w:val="30206B"/>
              </w:rPr>
              <w:t>Overtime</w:t>
            </w:r>
            <w:r w:rsidR="00EF3923" w:rsidRPr="00454C2D">
              <w:rPr>
                <w:rFonts w:eastAsia="IBM Plex Sans SemiBold"/>
                <w:color w:val="30206B"/>
              </w:rPr>
              <w:t xml:space="preserve"> </w:t>
            </w:r>
            <w:proofErr w:type="gramStart"/>
            <w:r w:rsidR="00EF3923" w:rsidRPr="00454C2D">
              <w:rPr>
                <w:rFonts w:eastAsia="IBM Plex Sans SemiBold"/>
                <w:color w:val="30206B"/>
              </w:rPr>
              <w:t>pay</w:t>
            </w:r>
            <w:proofErr w:type="gramEnd"/>
            <w:r w:rsidR="00EF3923" w:rsidRPr="00454C2D">
              <w:rPr>
                <w:rFonts w:eastAsia="IBM Plex Sans SemiBold"/>
                <w:color w:val="30206B"/>
              </w:rPr>
              <w:t xml:space="preserve"> rate</w:t>
            </w:r>
            <w:r w:rsidR="00884BE1">
              <w:rPr>
                <w:rFonts w:eastAsia="IBM Plex Sans SemiBold"/>
                <w:color w:val="30206B"/>
              </w:rPr>
              <w:t xml:space="preserve"> </w:t>
            </w:r>
            <w:r w:rsidR="00884BE1">
              <w:rPr>
                <w:rFonts w:eastAsia="IBM Plex Sans SemiBold"/>
                <w:color w:val="30206B"/>
              </w:rPr>
              <w:t>(if applicable)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D164" w14:textId="529CECE6" w:rsidR="00AF54F6" w:rsidRPr="001067BB" w:rsidRDefault="0082080D" w:rsidP="0082080D">
            <w:pPr>
              <w:rPr>
                <w:rFonts w:eastAsia="IBM Plex Sans SemiBold"/>
                <w:color w:val="30206B"/>
              </w:rPr>
            </w:pPr>
            <w:r w:rsidRPr="001067BB">
              <w:rPr>
                <w:color w:val="2F1F6B"/>
              </w:rPr>
              <w:t>$45/hour (hourly non-exempt)</w:t>
            </w:r>
          </w:p>
        </w:tc>
      </w:tr>
      <w:tr w:rsidR="00AF54F6" w:rsidRPr="001067BB" w14:paraId="769C7079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7C6" w14:textId="6876C59B" w:rsidR="00AF54F6" w:rsidRPr="00454C2D" w:rsidRDefault="00445B25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454C2D">
              <w:rPr>
                <w:rFonts w:eastAsia="IBM Plex Sans SemiBold"/>
                <w:color w:val="30206B"/>
              </w:rPr>
              <w:t>Relocation compensation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FDF6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445B25" w:rsidRPr="001067BB" w14:paraId="20041CF1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17429" w14:textId="05D137C3" w:rsidR="00445B25" w:rsidRPr="00454C2D" w:rsidRDefault="00445B25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454C2D">
              <w:rPr>
                <w:rFonts w:eastAsia="IBM Plex Sans SemiBold"/>
                <w:color w:val="30206B"/>
              </w:rPr>
              <w:t>Raises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23266" w14:textId="77777777" w:rsidR="00445B25" w:rsidRPr="001067BB" w:rsidRDefault="00445B25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8342375" w14:textId="77777777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EF3923" w:rsidRPr="001067BB" w14:paraId="21CC5F4D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43CCC5C8" w14:textId="643B20B4" w:rsidR="00EF3923" w:rsidRPr="00A46B41" w:rsidRDefault="00EF3923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A46B41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Incentives and bonuses</w:t>
            </w:r>
          </w:p>
        </w:tc>
      </w:tr>
      <w:tr w:rsidR="00EF3923" w:rsidRPr="001067BB" w14:paraId="5E9EAE1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B421" w14:textId="77777777" w:rsidR="00EF3923" w:rsidRPr="001067BB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Commission</w:t>
            </w:r>
            <w:r>
              <w:rPr>
                <w:rFonts w:eastAsia="IBM Plex Sans SemiBold"/>
                <w:color w:val="30206B"/>
              </w:rPr>
              <w:t xml:space="preserve"> (if applicable)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D3A9F" w14:textId="77777777" w:rsidR="00EF3923" w:rsidRPr="001067BB" w:rsidRDefault="00EF3923">
            <w:pPr>
              <w:rPr>
                <w:rFonts w:eastAsia="IBM Plex Sans SemiBold"/>
                <w:color w:val="30206B"/>
              </w:rPr>
            </w:pPr>
          </w:p>
        </w:tc>
      </w:tr>
      <w:tr w:rsidR="00EF3923" w:rsidRPr="001067BB" w14:paraId="5523FA29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A6E2" w14:textId="77777777" w:rsidR="00EF3923" w:rsidRPr="001067BB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Performance bonus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E45F" w14:textId="77777777" w:rsidR="00EF3923" w:rsidRPr="001067BB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EF3923" w:rsidRPr="001067BB" w14:paraId="270B3A25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0D514" w14:textId="77777777" w:rsidR="00EF3923" w:rsidRPr="001067BB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Other bonuses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4678" w14:textId="77777777" w:rsidR="00EF3923" w:rsidRPr="001067BB" w:rsidRDefault="00EF392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ABE39E0" w14:textId="77777777" w:rsidR="00EF3923" w:rsidRPr="001067BB" w:rsidRDefault="00EF392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390173" w:rsidRPr="001067BB" w14:paraId="336DD018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DF3220B" w14:textId="77777777" w:rsidR="00390173" w:rsidRPr="00A46B41" w:rsidRDefault="00390173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A46B41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Benefits</w:t>
            </w:r>
          </w:p>
        </w:tc>
      </w:tr>
      <w:tr w:rsidR="00390173" w:rsidRPr="001067BB" w14:paraId="1022F26C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093B" w14:textId="2C4D3F3A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 w:rsidRPr="001067BB">
              <w:rPr>
                <w:rFonts w:eastAsia="IBM Plex Sans SemiBold"/>
                <w:color w:val="30206B"/>
              </w:rPr>
              <w:t>Health insurance type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CE1D" w14:textId="26EC4E77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Premium Nomad Plan</w:t>
            </w:r>
          </w:p>
        </w:tc>
      </w:tr>
      <w:tr w:rsidR="00390173" w:rsidRPr="001067BB" w14:paraId="262F9A1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E271" w14:textId="5F63B6E4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Health insurance cost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CE49" w14:textId="0DBA1B56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100% covered by employer</w:t>
            </w:r>
          </w:p>
        </w:tc>
      </w:tr>
      <w:tr w:rsidR="00390173" w:rsidRPr="001067BB" w14:paraId="312CEC5E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645F6" w14:textId="3ECB60A5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Dental care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6A24B" w14:textId="037CA95A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Included</w:t>
            </w:r>
          </w:p>
        </w:tc>
      </w:tr>
      <w:tr w:rsidR="00390173" w:rsidRPr="001067BB" w14:paraId="55C1644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92D0" w14:textId="2801F8B3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Worker’s compensation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0609" w14:textId="30A742E2" w:rsidR="00390173" w:rsidRPr="001067BB" w:rsidRDefault="0054279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[</w:t>
            </w:r>
            <w:r w:rsidR="004F592F">
              <w:rPr>
                <w:rFonts w:eastAsia="IBM Plex Sans SemiBold"/>
                <w:color w:val="30206B"/>
              </w:rPr>
              <w:t>Specify</w:t>
            </w:r>
            <w:r w:rsidRPr="001067BB">
              <w:rPr>
                <w:rFonts w:eastAsia="IBM Plex Sans SemiBold"/>
                <w:color w:val="30206B"/>
              </w:rPr>
              <w:t xml:space="preserve"> worker’s compensation</w:t>
            </w:r>
            <w:r w:rsidR="004F592F">
              <w:rPr>
                <w:rFonts w:eastAsia="IBM Plex Sans SemiBold"/>
                <w:color w:val="30206B"/>
              </w:rPr>
              <w:t xml:space="preserve"> insurance details</w:t>
            </w:r>
            <w:r w:rsidRPr="001067BB">
              <w:rPr>
                <w:rFonts w:eastAsia="IBM Plex Sans SemiBold"/>
                <w:color w:val="30206B"/>
              </w:rPr>
              <w:t>]</w:t>
            </w:r>
          </w:p>
        </w:tc>
      </w:tr>
      <w:tr w:rsidR="00390173" w:rsidRPr="001067BB" w14:paraId="7B6B29BC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FB69" w14:textId="32DF39F3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Disability</w:t>
            </w:r>
            <w:r w:rsidR="00EF3923">
              <w:rPr>
                <w:rFonts w:eastAsia="IBM Plex Sans SemiBold"/>
                <w:color w:val="30206B"/>
              </w:rPr>
              <w:t xml:space="preserve"> coverage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D745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22DC1AAC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0FED" w14:textId="136C2693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Medical leave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CFE4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798BAB77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FED7" w14:textId="5145D464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Parental leave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6D72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121DEF0E" w14:textId="4B229AD3" w:rsidR="00390173" w:rsidRPr="001067BB" w:rsidRDefault="004F592F" w:rsidP="00445B25">
      <w:pPr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32D01" wp14:editId="21F2D696">
                <wp:simplePos x="0" y="0"/>
                <wp:positionH relativeFrom="column">
                  <wp:posOffset>2804795</wp:posOffset>
                </wp:positionH>
                <wp:positionV relativeFrom="paragraph">
                  <wp:posOffset>2680970</wp:posOffset>
                </wp:positionV>
                <wp:extent cx="1167765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F6888" w14:textId="77777777" w:rsidR="004F592F" w:rsidRDefault="004F592F" w:rsidP="004F592F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8A0A33" wp14:editId="68B6168C">
                                  <wp:extent cx="731520" cy="201168"/>
                                  <wp:effectExtent l="0" t="0" r="0" b="2540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EA1261" w14:textId="77777777" w:rsidR="004F592F" w:rsidRPr="002D183E" w:rsidRDefault="004F592F" w:rsidP="004F592F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5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32D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0.85pt;margin-top:211.1pt;width:91.9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" filled="f" stroked="f" strokeweight=".5pt">
                <v:textbox>
                  <w:txbxContent>
                    <w:p w14:paraId="77CF6888" w14:textId="77777777" w:rsidR="004F592F" w:rsidRDefault="004F592F" w:rsidP="004F592F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368A0A33" wp14:editId="68B6168C">
                            <wp:extent cx="731520" cy="201168"/>
                            <wp:effectExtent l="0" t="0" r="0" b="2540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EA1261" w14:textId="77777777" w:rsidR="004F592F" w:rsidRPr="002D183E" w:rsidRDefault="004F592F" w:rsidP="004F592F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6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390173" w:rsidRPr="001067BB" w14:paraId="28309B07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223D63F6" w14:textId="0DD88E92" w:rsidR="00390173" w:rsidRPr="00454C2D" w:rsidRDefault="00B970C4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54C2D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Other </w:t>
            </w:r>
            <w:r w:rsidR="00EF3923" w:rsidRPr="00454C2D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b</w:t>
            </w:r>
            <w:r w:rsidRPr="00454C2D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enefits</w:t>
            </w:r>
          </w:p>
        </w:tc>
      </w:tr>
      <w:tr w:rsidR="00390173" w:rsidRPr="001067BB" w14:paraId="6C98D6CD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1A08" w14:textId="7CDB09BA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 w:rsidRPr="001067BB">
              <w:rPr>
                <w:rFonts w:eastAsia="IBM Plex Sans SemiBold"/>
                <w:color w:val="30206B"/>
              </w:rPr>
              <w:t>Professional development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917B" w14:textId="71415BEF" w:rsidR="00390173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$500 annually for courses or seminars</w:t>
            </w:r>
          </w:p>
        </w:tc>
      </w:tr>
      <w:tr w:rsidR="00390173" w:rsidRPr="001067BB" w14:paraId="52344415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5C60" w14:textId="5250F89F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Memberships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A9EA" w14:textId="11D4B53D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45A2230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4BDCF" w14:textId="4A42B3BD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Transportation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826C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1FD24C44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5B8EC" w14:textId="460CE03C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Employee assistance programs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3496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08A51333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8426" w14:textId="623E5581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Flexible scheduling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8F87" w14:textId="6E57B358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78D841A1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473F" w14:textId="35BF7E78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Meal plans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0CCF" w14:textId="77777777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390173" w:rsidRPr="001067BB" w14:paraId="63FFC4A3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B4ED" w14:textId="7DC60551" w:rsidR="00390173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Flexible work options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B01C" w14:textId="6DB81C4D" w:rsidR="00390173" w:rsidRPr="001067BB" w:rsidRDefault="00390173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6B2EE5B3" w14:textId="77777777" w:rsidR="00B96A53" w:rsidRPr="001067BB" w:rsidRDefault="00B96A5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B970C4" w:rsidRPr="001067BB" w14:paraId="09C194F9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019D4736" w14:textId="4F9F7017" w:rsidR="00B970C4" w:rsidRPr="00454C2D" w:rsidRDefault="00DC4CC5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454C2D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Paid t</w:t>
            </w:r>
            <w:r w:rsidR="00B970C4" w:rsidRPr="00454C2D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ime off</w:t>
            </w:r>
          </w:p>
        </w:tc>
      </w:tr>
      <w:tr w:rsidR="00B970C4" w:rsidRPr="001067BB" w14:paraId="6A407336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CA54" w14:textId="44CA686D" w:rsidR="00B970C4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 w:rsidRPr="001067BB">
              <w:rPr>
                <w:rFonts w:eastAsia="IBM Plex Sans SemiBold"/>
                <w:color w:val="30206B"/>
              </w:rPr>
              <w:t>Vacation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4DB" w14:textId="0DDDE0B8" w:rsidR="00B970C4" w:rsidRPr="001067BB" w:rsidRDefault="004F592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15</w:t>
            </w:r>
            <w:r w:rsidR="0082080D" w:rsidRPr="001067BB">
              <w:rPr>
                <w:rFonts w:eastAsia="IBM Plex Sans SemiBold"/>
                <w:color w:val="30206B"/>
              </w:rPr>
              <w:t xml:space="preserve"> </w:t>
            </w:r>
            <w:r w:rsidRPr="001067BB">
              <w:rPr>
                <w:rFonts w:eastAsia="IBM Plex Sans SemiBold"/>
                <w:color w:val="30206B"/>
              </w:rPr>
              <w:t xml:space="preserve">paid vacation </w:t>
            </w:r>
            <w:r w:rsidR="0082080D" w:rsidRPr="001067BB">
              <w:rPr>
                <w:rFonts w:eastAsia="IBM Plex Sans SemiBold"/>
                <w:color w:val="30206B"/>
              </w:rPr>
              <w:t>days</w:t>
            </w:r>
          </w:p>
        </w:tc>
      </w:tr>
      <w:tr w:rsidR="00B970C4" w:rsidRPr="001067BB" w14:paraId="09063985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CFE9" w14:textId="6FCD7DE3" w:rsidR="00B970C4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 xml:space="preserve">Sick </w:t>
            </w:r>
            <w:r w:rsidR="00E2236A" w:rsidRPr="001067BB">
              <w:rPr>
                <w:rFonts w:eastAsia="IBM Plex Sans SemiBold"/>
                <w:color w:val="30206B"/>
              </w:rPr>
              <w:t>days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E9B2" w14:textId="4DE9AFA9" w:rsidR="00B970C4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10 days per year</w:t>
            </w:r>
          </w:p>
        </w:tc>
      </w:tr>
      <w:tr w:rsidR="00B970C4" w:rsidRPr="001067BB" w14:paraId="255A730A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4D5A" w14:textId="1786DE80" w:rsidR="00B970C4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Holidays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4BB8" w14:textId="0ADCABD6" w:rsidR="00B970C4" w:rsidRPr="001067BB" w:rsidRDefault="004F592F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Paid federal holidays</w:t>
            </w:r>
          </w:p>
        </w:tc>
      </w:tr>
      <w:tr w:rsidR="00B970C4" w:rsidRPr="001067BB" w14:paraId="60ACB0E0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0C05" w14:textId="35279F60" w:rsidR="00B970C4" w:rsidRPr="001067BB" w:rsidRDefault="0082080D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Personal time off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5E26F" w14:textId="77777777" w:rsidR="00B970C4" w:rsidRPr="001067BB" w:rsidRDefault="00B970C4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7ED1493A" w14:textId="77777777" w:rsidR="00390173" w:rsidRDefault="00390173" w:rsidP="00445B25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2"/>
        <w:gridCol w:w="7321"/>
      </w:tblGrid>
      <w:tr w:rsidR="00F90A0B" w:rsidRPr="001067BB" w14:paraId="6FED9A37" w14:textId="77777777" w:rsidTr="00A46B41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504B32ED" w14:textId="0330DA8F" w:rsidR="00F90A0B" w:rsidRPr="001067BB" w:rsidRDefault="00F90A0B">
            <w:pPr>
              <w:widowControl w:val="0"/>
              <w:spacing w:line="240" w:lineRule="auto"/>
              <w:jc w:val="center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 w:rsidRPr="00A46B41">
              <w:rPr>
                <w:rFonts w:eastAsia="IBM Plex Sans Medium"/>
                <w:b/>
                <w:bCs/>
                <w:color w:val="FFFFFF" w:themeColor="background1"/>
                <w:sz w:val="24"/>
                <w:szCs w:val="24"/>
              </w:rPr>
              <w:t>Retirement planning and equity compensation</w:t>
            </w:r>
          </w:p>
        </w:tc>
      </w:tr>
      <w:tr w:rsidR="00F90A0B" w:rsidRPr="001067BB" w14:paraId="0790D4C4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344F" w14:textId="35945E88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  <w:highlight w:val="yellow"/>
              </w:rPr>
            </w:pPr>
            <w:r w:rsidRPr="001067BB">
              <w:rPr>
                <w:rFonts w:eastAsia="IBM Plex Sans SemiBold"/>
                <w:color w:val="30206B"/>
              </w:rPr>
              <w:t>401(k)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D65A2" w14:textId="17FB6718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Company matches 50% of contributions up to 4% of salary</w:t>
            </w:r>
          </w:p>
        </w:tc>
      </w:tr>
      <w:tr w:rsidR="00F90A0B" w:rsidRPr="001067BB" w14:paraId="47EF745F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F1FAB" w14:textId="22AEB579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Pension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D35D" w14:textId="2374ADD0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No</w:t>
            </w:r>
          </w:p>
        </w:tc>
      </w:tr>
      <w:tr w:rsidR="00F90A0B" w:rsidRPr="001067BB" w14:paraId="469F18DD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03555" w14:textId="769E218A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Incentive stock options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C908" w14:textId="7F6C0CA2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4AE48F98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9B1C5" w14:textId="2B79ABDC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Non-qualified stock options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CA74" w14:textId="60411939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68B54292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90B0" w14:textId="75C2F301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Restricted stock units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7AF0" w14:textId="77777777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0459481B" w14:textId="77777777" w:rsidTr="00454C2D">
        <w:trPr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7BEC6" w14:textId="52F176A2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Employee stock purchase plans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5C56" w14:textId="77777777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41BC2508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FE6C2" w14:textId="1460F5B4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Stock appreciation rights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8E18" w14:textId="77777777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328EEE30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473B" w14:textId="66BEAD7D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Stock grants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5EAD" w14:textId="77777777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F90A0B" w:rsidRPr="001067BB" w14:paraId="242CFCDC" w14:textId="77777777" w:rsidTr="00454C2D">
        <w:trPr>
          <w:trHeight w:val="25"/>
          <w:jc w:val="center"/>
        </w:trPr>
        <w:tc>
          <w:tcPr>
            <w:tcW w:w="3392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5E88" w14:textId="3C128FF8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P</w:t>
            </w:r>
            <w:r>
              <w:rPr>
                <w:rFonts w:eastAsia="IBM Plex Sans SemiBold"/>
                <w:color w:val="30206B"/>
              </w:rPr>
              <w:t>erformance shares</w:t>
            </w:r>
          </w:p>
        </w:tc>
        <w:tc>
          <w:tcPr>
            <w:tcW w:w="7321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3DBB" w14:textId="77777777" w:rsidR="00F90A0B" w:rsidRPr="001067BB" w:rsidRDefault="00F90A0B" w:rsidP="00F90A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0EF73818" w14:textId="77777777" w:rsidR="005716C2" w:rsidRPr="004F592F" w:rsidRDefault="005716C2" w:rsidP="00EC650B">
      <w:pPr>
        <w:rPr>
          <w:rFonts w:eastAsia="IBM Plex Sans SemiBold"/>
          <w:color w:val="30206B"/>
          <w:sz w:val="32"/>
          <w:szCs w:val="32"/>
        </w:rPr>
      </w:pPr>
    </w:p>
    <w:p w14:paraId="1B68367B" w14:textId="1AFD9523" w:rsidR="00454C2D" w:rsidRDefault="00454C2D" w:rsidP="004F592F">
      <w:pPr>
        <w:ind w:hanging="90"/>
        <w:rPr>
          <w:rFonts w:eastAsia="IBM Plex Sans SemiBold"/>
          <w:b/>
          <w:bCs/>
          <w:color w:val="382870"/>
          <w:sz w:val="32"/>
          <w:szCs w:val="32"/>
        </w:rPr>
      </w:pPr>
      <w:r>
        <w:rPr>
          <w:rFonts w:eastAsia="IBM Plex Sans SemiBold"/>
          <w:b/>
          <w:bCs/>
          <w:color w:val="382870"/>
          <w:sz w:val="32"/>
          <w:szCs w:val="32"/>
        </w:rPr>
        <w:t>Signatures</w:t>
      </w:r>
    </w:p>
    <w:p w14:paraId="317A041D" w14:textId="77777777" w:rsidR="00454C2D" w:rsidRPr="004F592F" w:rsidRDefault="00454C2D" w:rsidP="00EC650B">
      <w:pPr>
        <w:rPr>
          <w:rFonts w:eastAsia="IBM Plex Sans SemiBold"/>
          <w:b/>
          <w:bCs/>
          <w:color w:val="382870"/>
          <w:sz w:val="24"/>
          <w:szCs w:val="24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544"/>
        <w:gridCol w:w="1573"/>
        <w:gridCol w:w="4188"/>
      </w:tblGrid>
      <w:tr w:rsidR="00AF54F6" w:rsidRPr="001067BB" w14:paraId="1C952C71" w14:textId="77777777" w:rsidTr="00454C2D">
        <w:trPr>
          <w:jc w:val="center"/>
        </w:trPr>
        <w:tc>
          <w:tcPr>
            <w:tcW w:w="140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E1EF" w14:textId="57767A0C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>Employee</w:t>
            </w:r>
          </w:p>
        </w:tc>
        <w:tc>
          <w:tcPr>
            <w:tcW w:w="354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6DD0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57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6BE7" w14:textId="04D5E049" w:rsidR="00AF54F6" w:rsidRPr="001067BB" w:rsidRDefault="00EC650B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 w:rsidRPr="001067BB">
              <w:rPr>
                <w:rFonts w:eastAsia="IBM Plex Sans SemiBold"/>
                <w:color w:val="30206B"/>
              </w:rPr>
              <w:t xml:space="preserve">HR </w:t>
            </w:r>
            <w:r w:rsidR="00AF54F6" w:rsidRPr="001067BB">
              <w:rPr>
                <w:rFonts w:eastAsia="IBM Plex Sans SemiBold"/>
                <w:color w:val="30206B"/>
              </w:rPr>
              <w:t>Manager</w:t>
            </w:r>
          </w:p>
        </w:tc>
        <w:tc>
          <w:tcPr>
            <w:tcW w:w="418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3E41" w14:textId="77777777" w:rsidR="00AF54F6" w:rsidRPr="001067BB" w:rsidRDefault="00AF54F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1660CF16" w14:textId="77777777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4C3EF006" w14:textId="77777777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DFE834C" w14:textId="77777777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7F5A70DB" w14:textId="77777777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1A0E2D05" w14:textId="77777777" w:rsidR="00390173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752B030E" w14:textId="77777777" w:rsidR="00EF3923" w:rsidRDefault="00EF392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295D99F6" w14:textId="77777777" w:rsidR="00EF3923" w:rsidRDefault="00EF392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27A7A8B9" w14:textId="77777777" w:rsidR="00EF3923" w:rsidRDefault="00EF392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1E6AD1EB" w14:textId="77777777" w:rsidR="00EF3923" w:rsidRDefault="00EF3923" w:rsidP="00F90A0B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088D242F" w14:textId="22DA984E" w:rsidR="00EF3923" w:rsidRPr="001067BB" w:rsidRDefault="00EF392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7BAF1E48" w14:textId="3711B8A9" w:rsidR="00EF3923" w:rsidRPr="001067BB" w:rsidRDefault="004F592F" w:rsidP="00EF3923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0132F" wp14:editId="0B7CD86C">
                <wp:simplePos x="0" y="0"/>
                <wp:positionH relativeFrom="column">
                  <wp:posOffset>2806700</wp:posOffset>
                </wp:positionH>
                <wp:positionV relativeFrom="paragraph">
                  <wp:posOffset>549910</wp:posOffset>
                </wp:positionV>
                <wp:extent cx="1167765" cy="524510"/>
                <wp:effectExtent l="0" t="0" r="0" b="0"/>
                <wp:wrapNone/>
                <wp:docPr id="2070912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ADB46" w14:textId="77777777" w:rsidR="004F592F" w:rsidRDefault="004F592F" w:rsidP="004F592F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CA7B39" wp14:editId="75E62886">
                                  <wp:extent cx="731520" cy="201168"/>
                                  <wp:effectExtent l="0" t="0" r="0" b="2540"/>
                                  <wp:docPr id="1663690126" name="Picture 16636901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B13FA" w14:textId="77777777" w:rsidR="004F592F" w:rsidRPr="002D183E" w:rsidRDefault="004F592F" w:rsidP="004F592F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7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132F" id="_x0000_s1027" type="#_x0000_t202" style="position:absolute;left:0;text-align:left;margin-left:221pt;margin-top:43.3pt;width:91.95pt;height:4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mItGA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" filled="f" stroked="f" strokeweight=".5pt">
                <v:textbox>
                  <w:txbxContent>
                    <w:p w14:paraId="772ADB46" w14:textId="77777777" w:rsidR="004F592F" w:rsidRDefault="004F592F" w:rsidP="004F592F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FCA7B39" wp14:editId="75E62886">
                            <wp:extent cx="731520" cy="201168"/>
                            <wp:effectExtent l="0" t="0" r="0" b="2540"/>
                            <wp:docPr id="1663690126" name="Picture 16636901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B13FA" w14:textId="77777777" w:rsidR="004F592F" w:rsidRPr="002D183E" w:rsidRDefault="004F592F" w:rsidP="004F592F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EF3923" w:rsidRPr="001067BB">
        <w:br/>
      </w:r>
    </w:p>
    <w:p w14:paraId="71525DC8" w14:textId="3AAE4C6E" w:rsidR="00390173" w:rsidRPr="001067BB" w:rsidRDefault="00884BE1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  <w:r w:rsidRPr="00A04DE3">
        <w:rPr>
          <w:rFonts w:ascii="IBM Plex Sans Text" w:hAnsi="IBM Plex Sans Text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2B7A79D7" wp14:editId="38D15A4C">
            <wp:simplePos x="0" y="0"/>
            <wp:positionH relativeFrom="column">
              <wp:posOffset>-533400</wp:posOffset>
            </wp:positionH>
            <wp:positionV relativeFrom="page">
              <wp:posOffset>12700</wp:posOffset>
            </wp:positionV>
            <wp:extent cx="7658100" cy="10761855"/>
            <wp:effectExtent l="0" t="0" r="0" b="0"/>
            <wp:wrapNone/>
            <wp:docPr id="858735652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1455" cy="10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41575" w14:textId="6CFF3EE6" w:rsidR="005716C2" w:rsidRPr="001067BB" w:rsidRDefault="005716C2" w:rsidP="00B970C4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4FE01B68" w14:textId="5D6B5116" w:rsidR="00B970C4" w:rsidRPr="001067BB" w:rsidRDefault="00B970C4" w:rsidP="00B970C4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41CB63E5" w14:textId="35AC0F74" w:rsidR="00B970C4" w:rsidRPr="001067BB" w:rsidRDefault="00B970C4" w:rsidP="00B970C4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3882735C" w14:textId="07563DAF" w:rsidR="00EC650B" w:rsidRPr="001067BB" w:rsidRDefault="00EC650B" w:rsidP="00B970C4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629CBA42" w14:textId="01FEC4E0" w:rsidR="00EC650B" w:rsidRPr="001067BB" w:rsidRDefault="00EC650B" w:rsidP="00B970C4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14FB250A" w14:textId="3E822DA5" w:rsidR="00390173" w:rsidRPr="001067BB" w:rsidRDefault="00390173" w:rsidP="00AF54F6">
      <w:pPr>
        <w:spacing w:before="200"/>
        <w:jc w:val="center"/>
      </w:pPr>
    </w:p>
    <w:p w14:paraId="6C681C62" w14:textId="460F6E5D" w:rsidR="00B96A53" w:rsidRPr="001067BB" w:rsidRDefault="00B96A53" w:rsidP="00AF54F6">
      <w:pPr>
        <w:spacing w:before="200"/>
        <w:jc w:val="center"/>
      </w:pPr>
    </w:p>
    <w:p w14:paraId="681BF014" w14:textId="01DA1E04" w:rsidR="00B96A53" w:rsidRPr="001067BB" w:rsidRDefault="00B96A53" w:rsidP="00B96A53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  <w:r w:rsidRPr="001067BB">
        <w:br/>
      </w:r>
    </w:p>
    <w:p w14:paraId="6ADE2AC6" w14:textId="456FAEAD" w:rsidR="00B96A53" w:rsidRPr="001067BB" w:rsidRDefault="00B96A5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0BF8B911" w14:textId="04E0808E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4354F766" w14:textId="77777777" w:rsidR="00390173" w:rsidRPr="001067BB" w:rsidRDefault="00390173" w:rsidP="00884BE1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0361C1E9" w14:textId="0FDB5179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D6E98AF" w14:textId="6E542814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326CADCE" w14:textId="5B5AD2A3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D14EF24" w14:textId="2CBCDA20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00E1764E" w14:textId="370AFFDF" w:rsidR="00390173" w:rsidRPr="001067BB" w:rsidRDefault="0039017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56B69448" w14:textId="3ECC3231" w:rsidR="00AF54F6" w:rsidRPr="001067BB" w:rsidRDefault="00AF54F6" w:rsidP="00B970C4">
      <w:pPr>
        <w:ind w:left="-142"/>
        <w:rPr>
          <w:rFonts w:eastAsia="IBM Plex Sans SemiBold"/>
          <w:color w:val="30206B"/>
          <w:sz w:val="24"/>
          <w:szCs w:val="24"/>
        </w:rPr>
      </w:pPr>
    </w:p>
    <w:sectPr w:rsidR="00AF54F6" w:rsidRPr="001067BB" w:rsidSect="00884BE1">
      <w:pgSz w:w="11906" w:h="16838"/>
      <w:pgMar w:top="678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1067BB"/>
    <w:rsid w:val="0030489C"/>
    <w:rsid w:val="00324FBB"/>
    <w:rsid w:val="00390173"/>
    <w:rsid w:val="004040DB"/>
    <w:rsid w:val="00445B25"/>
    <w:rsid w:val="00454C2D"/>
    <w:rsid w:val="004F25D0"/>
    <w:rsid w:val="004F592F"/>
    <w:rsid w:val="0054279F"/>
    <w:rsid w:val="005716C2"/>
    <w:rsid w:val="00786A36"/>
    <w:rsid w:val="0082080D"/>
    <w:rsid w:val="00884BE1"/>
    <w:rsid w:val="008C20AA"/>
    <w:rsid w:val="009A788B"/>
    <w:rsid w:val="00A46B41"/>
    <w:rsid w:val="00AE3D6C"/>
    <w:rsid w:val="00AF54F6"/>
    <w:rsid w:val="00B96A53"/>
    <w:rsid w:val="00B970C4"/>
    <w:rsid w:val="00CB5637"/>
    <w:rsid w:val="00D2085F"/>
    <w:rsid w:val="00DC4CC5"/>
    <w:rsid w:val="00E2236A"/>
    <w:rsid w:val="00E528DC"/>
    <w:rsid w:val="00EC650B"/>
    <w:rsid w:val="00EF3923"/>
    <w:rsid w:val="00F9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hr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h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ihr.com/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3</cp:revision>
  <cp:lastPrinted>2022-11-24T10:30:00Z</cp:lastPrinted>
  <dcterms:created xsi:type="dcterms:W3CDTF">2024-08-22T13:43:00Z</dcterms:created>
  <dcterms:modified xsi:type="dcterms:W3CDTF">2024-10-11T12:31:00Z</dcterms:modified>
</cp:coreProperties>
</file>